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B86" w:rsidRPr="001C4954" w:rsidRDefault="00034B86" w:rsidP="00767C42">
      <w:pPr>
        <w:numPr>
          <w:ilvl w:val="0"/>
          <w:numId w:val="20"/>
        </w:numPr>
        <w:spacing w:before="240"/>
        <w:jc w:val="both"/>
        <w:rPr>
          <w:rFonts w:ascii="Arial" w:hAnsi="Arial" w:cs="Arial"/>
          <w:sz w:val="22"/>
          <w:szCs w:val="22"/>
        </w:rPr>
      </w:pPr>
      <w:bookmarkStart w:id="0" w:name="_GoBack"/>
      <w:bookmarkEnd w:id="0"/>
      <w:r w:rsidRPr="00034B86">
        <w:rPr>
          <w:rFonts w:ascii="Arial" w:hAnsi="Arial" w:cs="Arial"/>
          <w:sz w:val="22"/>
          <w:szCs w:val="22"/>
        </w:rPr>
        <w:t>The</w:t>
      </w:r>
      <w:r w:rsidRPr="00034B86">
        <w:rPr>
          <w:rFonts w:ascii="Arial" w:hAnsi="Arial" w:cs="Arial"/>
          <w:kern w:val="20"/>
          <w:sz w:val="22"/>
          <w:szCs w:val="22"/>
        </w:rPr>
        <w:t xml:space="preserve"> </w:t>
      </w:r>
      <w:smartTag w:uri="urn:schemas-microsoft-com:office:smarttags" w:element="PlaceName">
        <w:r w:rsidRPr="00034B86">
          <w:rPr>
            <w:rFonts w:ascii="Arial" w:hAnsi="Arial" w:cs="Arial"/>
            <w:i/>
            <w:kern w:val="20"/>
            <w:sz w:val="22"/>
            <w:szCs w:val="22"/>
          </w:rPr>
          <w:t>Urban</w:t>
        </w:r>
      </w:smartTag>
      <w:r w:rsidRPr="00034B86">
        <w:rPr>
          <w:rFonts w:ascii="Arial" w:hAnsi="Arial" w:cs="Arial"/>
          <w:i/>
          <w:kern w:val="20"/>
          <w:sz w:val="22"/>
          <w:szCs w:val="22"/>
        </w:rPr>
        <w:t xml:space="preserve"> </w:t>
      </w:r>
      <w:smartTag w:uri="urn:schemas-microsoft-com:office:smarttags" w:element="PlaceType">
        <w:r w:rsidRPr="00034B86">
          <w:rPr>
            <w:rFonts w:ascii="Arial" w:hAnsi="Arial" w:cs="Arial"/>
            <w:i/>
            <w:kern w:val="20"/>
            <w:sz w:val="22"/>
            <w:szCs w:val="22"/>
          </w:rPr>
          <w:t>Land</w:t>
        </w:r>
      </w:smartTag>
      <w:r w:rsidRPr="00034B86">
        <w:rPr>
          <w:rFonts w:ascii="Arial" w:hAnsi="Arial" w:cs="Arial"/>
          <w:i/>
          <w:kern w:val="20"/>
          <w:sz w:val="22"/>
          <w:szCs w:val="22"/>
        </w:rPr>
        <w:t xml:space="preserve"> Development Authority 2007</w:t>
      </w:r>
      <w:r w:rsidRPr="00034B86">
        <w:rPr>
          <w:rFonts w:ascii="Arial" w:hAnsi="Arial" w:cs="Arial"/>
          <w:kern w:val="20"/>
          <w:sz w:val="22"/>
          <w:szCs w:val="22"/>
        </w:rPr>
        <w:t xml:space="preserve"> provides for particular parts of </w:t>
      </w:r>
      <w:smartTag w:uri="urn:schemas-microsoft-com:office:smarttags" w:element="State">
        <w:smartTag w:uri="urn:schemas-microsoft-com:office:smarttags" w:element="place">
          <w:r w:rsidRPr="00034B86">
            <w:rPr>
              <w:rFonts w:ascii="Arial" w:hAnsi="Arial" w:cs="Arial"/>
              <w:kern w:val="20"/>
              <w:sz w:val="22"/>
              <w:szCs w:val="22"/>
            </w:rPr>
            <w:t>Queensland</w:t>
          </w:r>
        </w:smartTag>
      </w:smartTag>
      <w:r w:rsidRPr="00034B86">
        <w:rPr>
          <w:rFonts w:ascii="Arial" w:hAnsi="Arial" w:cs="Arial"/>
          <w:kern w:val="20"/>
          <w:sz w:val="22"/>
          <w:szCs w:val="22"/>
        </w:rPr>
        <w:t xml:space="preserve"> </w:t>
      </w:r>
      <w:r w:rsidRPr="001C4954">
        <w:rPr>
          <w:rFonts w:ascii="Arial" w:hAnsi="Arial" w:cs="Arial"/>
          <w:kern w:val="20"/>
          <w:sz w:val="22"/>
          <w:szCs w:val="22"/>
        </w:rPr>
        <w:t xml:space="preserve">to be declared as Urban Development Areas and establishes the Urban Land Development Authority </w:t>
      </w:r>
      <w:r w:rsidR="00083FE3" w:rsidRPr="001C4954">
        <w:rPr>
          <w:rFonts w:ascii="Arial" w:hAnsi="Arial" w:cs="Arial"/>
          <w:kern w:val="20"/>
          <w:sz w:val="22"/>
          <w:szCs w:val="22"/>
        </w:rPr>
        <w:t>to plan, carry out, promote or</w:t>
      </w:r>
      <w:r w:rsidRPr="001C4954">
        <w:rPr>
          <w:rFonts w:ascii="Arial" w:hAnsi="Arial" w:cs="Arial"/>
          <w:kern w:val="20"/>
          <w:sz w:val="22"/>
          <w:szCs w:val="22"/>
        </w:rPr>
        <w:t xml:space="preserve"> coordinate and control the development of land in those areas.</w:t>
      </w:r>
    </w:p>
    <w:p w:rsidR="00363C83" w:rsidRPr="001C4954" w:rsidRDefault="00363C83" w:rsidP="00363C83">
      <w:pPr>
        <w:pStyle w:val="PortfolioBullet"/>
        <w:numPr>
          <w:ilvl w:val="0"/>
          <w:numId w:val="20"/>
        </w:numPr>
        <w:spacing w:before="240" w:after="0"/>
        <w:ind w:right="-2"/>
        <w:rPr>
          <w:rFonts w:cs="Arial"/>
          <w:szCs w:val="22"/>
        </w:rPr>
      </w:pPr>
      <w:r w:rsidRPr="001C4954">
        <w:rPr>
          <w:rFonts w:cs="Arial"/>
          <w:szCs w:val="22"/>
        </w:rPr>
        <w:t xml:space="preserve">The Fitzgibbon UDA was declared under the </w:t>
      </w:r>
      <w:smartTag w:uri="urn:schemas-microsoft-com:office:smarttags" w:element="place">
        <w:smartTag w:uri="urn:schemas-microsoft-com:office:smarttags" w:element="PlaceName">
          <w:r w:rsidRPr="001C4954">
            <w:rPr>
              <w:rFonts w:cs="Arial"/>
              <w:i/>
              <w:szCs w:val="22"/>
            </w:rPr>
            <w:t>Urban</w:t>
          </w:r>
        </w:smartTag>
        <w:r w:rsidRPr="001C4954">
          <w:rPr>
            <w:rFonts w:cs="Arial"/>
            <w:i/>
            <w:szCs w:val="22"/>
          </w:rPr>
          <w:t xml:space="preserve"> </w:t>
        </w:r>
        <w:smartTag w:uri="urn:schemas-microsoft-com:office:smarttags" w:element="PlaceType">
          <w:r w:rsidRPr="001C4954">
            <w:rPr>
              <w:rFonts w:cs="Arial"/>
              <w:i/>
              <w:szCs w:val="22"/>
            </w:rPr>
            <w:t>Land</w:t>
          </w:r>
        </w:smartTag>
      </w:smartTag>
      <w:r w:rsidRPr="001C4954">
        <w:rPr>
          <w:rFonts w:cs="Arial"/>
          <w:i/>
          <w:szCs w:val="22"/>
        </w:rPr>
        <w:t xml:space="preserve"> Development Authority Regulation 2008</w:t>
      </w:r>
      <w:r w:rsidRPr="001C4954">
        <w:rPr>
          <w:rFonts w:cs="Arial"/>
          <w:szCs w:val="22"/>
        </w:rPr>
        <w:t xml:space="preserve"> on 25 July 2008, and the Fitzgibbon UDA Development Scheme was gazetted and took effect on 24 July 2009. The vision for the UDA as outlined in the development scheme included, as one of three key elements, the creation of a transit oriented urban village centred on the Carseldine Railway Station</w:t>
      </w:r>
      <w:r w:rsidR="00015523" w:rsidRPr="001C4954">
        <w:rPr>
          <w:rFonts w:cs="Arial"/>
          <w:szCs w:val="22"/>
        </w:rPr>
        <w:t>.</w:t>
      </w:r>
    </w:p>
    <w:p w:rsidR="00363C83" w:rsidRPr="001C4954" w:rsidRDefault="00363C83" w:rsidP="00363C83">
      <w:pPr>
        <w:pStyle w:val="PortfolioBullet"/>
        <w:numPr>
          <w:ilvl w:val="0"/>
          <w:numId w:val="20"/>
        </w:numPr>
        <w:spacing w:before="240" w:after="0"/>
        <w:ind w:right="-2"/>
      </w:pPr>
      <w:r w:rsidRPr="001C4954">
        <w:t xml:space="preserve">Amendment No. 1 to the development scheme has been prepared to support delivery of the urban village and the decentralisation project. It provides for the decentralisation of Government employees into refurbished buildings in Precinct 1 by the end of 2012 and </w:t>
      </w:r>
      <w:bookmarkStart w:id="1" w:name="OLE_LINK5"/>
      <w:r w:rsidRPr="001C4954">
        <w:t xml:space="preserve">enables the progressive delivery of an integrated transit supportive urban village consistent with the </w:t>
      </w:r>
      <w:r w:rsidRPr="001C4954">
        <w:rPr>
          <w:i/>
        </w:rPr>
        <w:t>South East Queensland Regional Plan 2009-2031</w:t>
      </w:r>
      <w:r w:rsidRPr="001C4954">
        <w:t xml:space="preserve"> in Carseldine.</w:t>
      </w:r>
    </w:p>
    <w:bookmarkEnd w:id="1"/>
    <w:p w:rsidR="00363C83" w:rsidRPr="001C4954" w:rsidRDefault="00363C83" w:rsidP="00363C83">
      <w:pPr>
        <w:pStyle w:val="PortfolioBullet"/>
        <w:numPr>
          <w:ilvl w:val="0"/>
          <w:numId w:val="20"/>
        </w:numPr>
        <w:spacing w:before="240" w:after="0"/>
        <w:ind w:right="-2"/>
        <w:rPr>
          <w:rFonts w:cs="Arial"/>
          <w:szCs w:val="22"/>
        </w:rPr>
      </w:pPr>
      <w:r w:rsidRPr="001C4954">
        <w:rPr>
          <w:rFonts w:cs="Arial"/>
          <w:szCs w:val="22"/>
        </w:rPr>
        <w:t>Amendment No. 1 does not propose any change to the affordable housing targets included in the current development scheme for the Fitzgibbon or Carseldine precincts.</w:t>
      </w:r>
    </w:p>
    <w:p w:rsidR="00363C83" w:rsidRPr="00363C83" w:rsidRDefault="00363C83" w:rsidP="00363C83">
      <w:pPr>
        <w:numPr>
          <w:ilvl w:val="0"/>
          <w:numId w:val="20"/>
        </w:numPr>
        <w:spacing w:before="240"/>
        <w:jc w:val="both"/>
        <w:rPr>
          <w:rFonts w:ascii="Arial" w:hAnsi="Arial" w:cs="Arial"/>
          <w:color w:val="auto"/>
          <w:sz w:val="22"/>
          <w:szCs w:val="22"/>
        </w:rPr>
      </w:pPr>
      <w:r w:rsidRPr="00153CF6">
        <w:rPr>
          <w:rFonts w:ascii="Arial" w:hAnsi="Arial" w:cs="Arial"/>
          <w:bCs/>
          <w:spacing w:val="-3"/>
          <w:sz w:val="22"/>
          <w:szCs w:val="22"/>
          <w:u w:val="single"/>
        </w:rPr>
        <w:t>Cabinet</w:t>
      </w:r>
      <w:r w:rsidRPr="00153CF6">
        <w:rPr>
          <w:rFonts w:ascii="Arial" w:hAnsi="Arial" w:cs="Arial"/>
          <w:color w:val="auto"/>
          <w:sz w:val="22"/>
          <w:szCs w:val="22"/>
          <w:u w:val="single"/>
        </w:rPr>
        <w:t xml:space="preserve"> approved</w:t>
      </w:r>
      <w:r w:rsidRPr="001C4954">
        <w:rPr>
          <w:rFonts w:ascii="Arial" w:hAnsi="Arial" w:cs="Arial"/>
          <w:color w:val="auto"/>
          <w:sz w:val="22"/>
          <w:szCs w:val="22"/>
        </w:rPr>
        <w:t xml:space="preserve"> </w:t>
      </w:r>
      <w:r w:rsidR="00A760D5">
        <w:rPr>
          <w:rFonts w:ascii="Arial" w:hAnsi="Arial" w:cs="Arial"/>
          <w:color w:val="auto"/>
          <w:sz w:val="22"/>
          <w:szCs w:val="22"/>
        </w:rPr>
        <w:t xml:space="preserve">the </w:t>
      </w:r>
      <w:r w:rsidRPr="00363C83">
        <w:rPr>
          <w:rFonts w:ascii="Arial" w:hAnsi="Arial" w:cs="Arial"/>
          <w:color w:val="auto"/>
          <w:sz w:val="22"/>
          <w:szCs w:val="22"/>
        </w:rPr>
        <w:t xml:space="preserve">Amendment No. 1 to the Development Scheme for the </w:t>
      </w:r>
      <w:r w:rsidRPr="00363C83">
        <w:rPr>
          <w:rFonts w:ascii="Arial" w:hAnsi="Arial" w:cs="Arial"/>
          <w:sz w:val="22"/>
          <w:szCs w:val="22"/>
        </w:rPr>
        <w:t>Fitzgibbon Urban Development Area</w:t>
      </w:r>
      <w:r w:rsidR="00A760D5">
        <w:rPr>
          <w:rFonts w:ascii="Arial" w:hAnsi="Arial" w:cs="Arial"/>
          <w:sz w:val="22"/>
          <w:szCs w:val="22"/>
        </w:rPr>
        <w:t xml:space="preserve"> be recommended to the Governor in Council for approval</w:t>
      </w:r>
      <w:r w:rsidRPr="00363C83">
        <w:rPr>
          <w:rFonts w:ascii="Arial" w:hAnsi="Arial" w:cs="Arial"/>
          <w:sz w:val="22"/>
          <w:szCs w:val="22"/>
        </w:rPr>
        <w:t>.</w:t>
      </w:r>
    </w:p>
    <w:p w:rsidR="00253BF2" w:rsidRPr="00DD1DDF" w:rsidRDefault="00253BF2" w:rsidP="00DD1DDF">
      <w:pPr>
        <w:numPr>
          <w:ilvl w:val="0"/>
          <w:numId w:val="20"/>
        </w:numPr>
        <w:spacing w:before="360"/>
        <w:ind w:left="357" w:hanging="357"/>
        <w:jc w:val="both"/>
        <w:rPr>
          <w:rFonts w:ascii="Arial" w:hAnsi="Arial" w:cs="Arial"/>
          <w:bCs/>
          <w:spacing w:val="-3"/>
          <w:sz w:val="22"/>
          <w:szCs w:val="22"/>
        </w:rPr>
      </w:pPr>
      <w:r w:rsidRPr="00363C83">
        <w:rPr>
          <w:rFonts w:ascii="Arial" w:hAnsi="Arial" w:cs="Arial"/>
          <w:i/>
          <w:kern w:val="20"/>
          <w:sz w:val="22"/>
          <w:szCs w:val="22"/>
          <w:u w:val="single"/>
        </w:rPr>
        <w:t>Attachments</w:t>
      </w:r>
    </w:p>
    <w:p w:rsidR="00253BF2" w:rsidRDefault="00E349A8" w:rsidP="00767C42">
      <w:pPr>
        <w:numPr>
          <w:ilvl w:val="0"/>
          <w:numId w:val="21"/>
        </w:numPr>
        <w:spacing w:before="120"/>
        <w:jc w:val="both"/>
        <w:rPr>
          <w:rFonts w:ascii="Arial" w:hAnsi="Arial" w:cs="Arial"/>
          <w:bCs/>
          <w:spacing w:val="-3"/>
          <w:sz w:val="22"/>
          <w:szCs w:val="22"/>
        </w:rPr>
      </w:pPr>
      <w:r w:rsidRPr="00363C83">
        <w:rPr>
          <w:rFonts w:ascii="Arial" w:hAnsi="Arial" w:cs="Arial"/>
          <w:sz w:val="22"/>
          <w:szCs w:val="22"/>
        </w:rPr>
        <w:t>Fitzgibbon</w:t>
      </w:r>
      <w:r w:rsidR="000E32E5" w:rsidRPr="00363C83">
        <w:rPr>
          <w:rFonts w:ascii="Arial" w:hAnsi="Arial" w:cs="Arial"/>
          <w:bCs/>
          <w:spacing w:val="-3"/>
          <w:sz w:val="22"/>
          <w:szCs w:val="22"/>
        </w:rPr>
        <w:t xml:space="preserve"> Urban Development Area Development Scheme 201</w:t>
      </w:r>
      <w:r w:rsidR="00A97A9E" w:rsidRPr="00363C83">
        <w:rPr>
          <w:rFonts w:ascii="Arial" w:hAnsi="Arial" w:cs="Arial"/>
          <w:bCs/>
          <w:spacing w:val="-3"/>
          <w:sz w:val="22"/>
          <w:szCs w:val="22"/>
        </w:rPr>
        <w:t>1</w:t>
      </w:r>
      <w:r w:rsidR="00945BA1">
        <w:rPr>
          <w:rFonts w:ascii="Arial" w:hAnsi="Arial" w:cs="Arial"/>
          <w:bCs/>
          <w:spacing w:val="-3"/>
          <w:sz w:val="22"/>
          <w:szCs w:val="22"/>
        </w:rPr>
        <w:t>:</w:t>
      </w:r>
    </w:p>
    <w:p w:rsidR="00945BA1" w:rsidRDefault="00880755" w:rsidP="00945BA1">
      <w:pPr>
        <w:numPr>
          <w:ilvl w:val="1"/>
          <w:numId w:val="21"/>
        </w:numPr>
        <w:tabs>
          <w:tab w:val="clear" w:pos="1797"/>
          <w:tab w:val="num" w:pos="1134"/>
        </w:tabs>
        <w:spacing w:before="120"/>
        <w:ind w:hanging="1088"/>
        <w:jc w:val="both"/>
        <w:rPr>
          <w:rFonts w:ascii="Arial" w:hAnsi="Arial" w:cs="Arial"/>
          <w:bCs/>
          <w:spacing w:val="-3"/>
          <w:sz w:val="22"/>
          <w:szCs w:val="22"/>
        </w:rPr>
      </w:pPr>
      <w:hyperlink r:id="rId7" w:history="1">
        <w:r w:rsidR="00945BA1" w:rsidRPr="00863480">
          <w:rPr>
            <w:rStyle w:val="Hyperlink"/>
            <w:rFonts w:ascii="Arial" w:hAnsi="Arial" w:cs="Arial"/>
            <w:bCs/>
            <w:spacing w:val="-3"/>
            <w:sz w:val="22"/>
            <w:szCs w:val="22"/>
          </w:rPr>
          <w:t>Part 1</w:t>
        </w:r>
      </w:hyperlink>
    </w:p>
    <w:p w:rsidR="00945BA1" w:rsidRDefault="00880755" w:rsidP="00945BA1">
      <w:pPr>
        <w:numPr>
          <w:ilvl w:val="1"/>
          <w:numId w:val="21"/>
        </w:numPr>
        <w:tabs>
          <w:tab w:val="clear" w:pos="1797"/>
          <w:tab w:val="num" w:pos="1134"/>
        </w:tabs>
        <w:spacing w:before="120"/>
        <w:ind w:hanging="1088"/>
        <w:jc w:val="both"/>
        <w:rPr>
          <w:rFonts w:ascii="Arial" w:hAnsi="Arial" w:cs="Arial"/>
          <w:bCs/>
          <w:spacing w:val="-3"/>
          <w:sz w:val="22"/>
          <w:szCs w:val="22"/>
        </w:rPr>
      </w:pPr>
      <w:hyperlink r:id="rId8" w:history="1">
        <w:r w:rsidR="00945BA1" w:rsidRPr="00863480">
          <w:rPr>
            <w:rStyle w:val="Hyperlink"/>
            <w:rFonts w:ascii="Arial" w:hAnsi="Arial" w:cs="Arial"/>
            <w:bCs/>
            <w:spacing w:val="-3"/>
            <w:sz w:val="22"/>
            <w:szCs w:val="22"/>
          </w:rPr>
          <w:t>Part 2</w:t>
        </w:r>
      </w:hyperlink>
    </w:p>
    <w:p w:rsidR="00945BA1" w:rsidRDefault="00880755" w:rsidP="00945BA1">
      <w:pPr>
        <w:numPr>
          <w:ilvl w:val="1"/>
          <w:numId w:val="21"/>
        </w:numPr>
        <w:tabs>
          <w:tab w:val="clear" w:pos="1797"/>
          <w:tab w:val="num" w:pos="1134"/>
        </w:tabs>
        <w:spacing w:before="120"/>
        <w:ind w:hanging="1088"/>
        <w:jc w:val="both"/>
        <w:rPr>
          <w:rFonts w:ascii="Arial" w:hAnsi="Arial" w:cs="Arial"/>
          <w:bCs/>
          <w:spacing w:val="-3"/>
          <w:sz w:val="22"/>
          <w:szCs w:val="22"/>
        </w:rPr>
      </w:pPr>
      <w:hyperlink r:id="rId9" w:history="1">
        <w:r w:rsidR="00945BA1" w:rsidRPr="00863480">
          <w:rPr>
            <w:rStyle w:val="Hyperlink"/>
            <w:rFonts w:ascii="Arial" w:hAnsi="Arial" w:cs="Arial"/>
            <w:bCs/>
            <w:spacing w:val="-3"/>
            <w:sz w:val="22"/>
            <w:szCs w:val="22"/>
          </w:rPr>
          <w:t>Part 3</w:t>
        </w:r>
      </w:hyperlink>
    </w:p>
    <w:p w:rsidR="00945BA1" w:rsidRDefault="00880755" w:rsidP="00945BA1">
      <w:pPr>
        <w:numPr>
          <w:ilvl w:val="1"/>
          <w:numId w:val="21"/>
        </w:numPr>
        <w:tabs>
          <w:tab w:val="clear" w:pos="1797"/>
          <w:tab w:val="num" w:pos="1134"/>
        </w:tabs>
        <w:spacing w:before="120"/>
        <w:ind w:hanging="1088"/>
        <w:jc w:val="both"/>
        <w:rPr>
          <w:rFonts w:ascii="Arial" w:hAnsi="Arial" w:cs="Arial"/>
          <w:bCs/>
          <w:spacing w:val="-3"/>
          <w:sz w:val="22"/>
          <w:szCs w:val="22"/>
        </w:rPr>
      </w:pPr>
      <w:hyperlink r:id="rId10" w:history="1">
        <w:r w:rsidR="00945BA1" w:rsidRPr="00863480">
          <w:rPr>
            <w:rStyle w:val="Hyperlink"/>
            <w:rFonts w:ascii="Arial" w:hAnsi="Arial" w:cs="Arial"/>
            <w:bCs/>
            <w:spacing w:val="-3"/>
            <w:sz w:val="22"/>
            <w:szCs w:val="22"/>
          </w:rPr>
          <w:t>Part 4</w:t>
        </w:r>
      </w:hyperlink>
    </w:p>
    <w:p w:rsidR="00945BA1" w:rsidRPr="00363C83" w:rsidRDefault="00880755" w:rsidP="00945BA1">
      <w:pPr>
        <w:numPr>
          <w:ilvl w:val="1"/>
          <w:numId w:val="21"/>
        </w:numPr>
        <w:tabs>
          <w:tab w:val="clear" w:pos="1797"/>
          <w:tab w:val="num" w:pos="1134"/>
        </w:tabs>
        <w:spacing w:before="120"/>
        <w:ind w:hanging="1088"/>
        <w:jc w:val="both"/>
        <w:rPr>
          <w:rFonts w:ascii="Arial" w:hAnsi="Arial" w:cs="Arial"/>
          <w:bCs/>
          <w:spacing w:val="-3"/>
          <w:sz w:val="22"/>
          <w:szCs w:val="22"/>
        </w:rPr>
      </w:pPr>
      <w:hyperlink r:id="rId11" w:history="1">
        <w:r w:rsidR="00945BA1" w:rsidRPr="00863480">
          <w:rPr>
            <w:rStyle w:val="Hyperlink"/>
            <w:rFonts w:ascii="Arial" w:hAnsi="Arial" w:cs="Arial"/>
            <w:bCs/>
            <w:spacing w:val="-3"/>
            <w:sz w:val="22"/>
            <w:szCs w:val="22"/>
          </w:rPr>
          <w:t>Part 5</w:t>
        </w:r>
      </w:hyperlink>
    </w:p>
    <w:sectPr w:rsidR="00945BA1" w:rsidRPr="00363C83" w:rsidSect="00C872F2">
      <w:headerReference w:type="default" r:id="rId12"/>
      <w:footerReference w:type="default" r:id="rId13"/>
      <w:headerReference w:type="first" r:id="rId14"/>
      <w:pgSz w:w="11907" w:h="16840" w:code="9"/>
      <w:pgMar w:top="1985" w:right="1418" w:bottom="1191" w:left="1418"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DEE" w:rsidRDefault="00FE7DEE">
      <w:r>
        <w:separator/>
      </w:r>
    </w:p>
  </w:endnote>
  <w:endnote w:type="continuationSeparator" w:id="0">
    <w:p w:rsidR="00FE7DEE" w:rsidRDefault="00FE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CF6" w:rsidRPr="001141E1" w:rsidRDefault="00153CF6" w:rsidP="00096690">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DEE" w:rsidRDefault="00FE7DEE">
      <w:r>
        <w:separator/>
      </w:r>
    </w:p>
  </w:footnote>
  <w:footnote w:type="continuationSeparator" w:id="0">
    <w:p w:rsidR="00FE7DEE" w:rsidRDefault="00FE7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CF6" w:rsidRPr="0072088D" w:rsidRDefault="00E364D1" w:rsidP="00356B43">
    <w:pPr>
      <w:pStyle w:val="Header"/>
      <w:ind w:firstLine="2880"/>
      <w:rPr>
        <w:rFonts w:ascii="Arial" w:hAnsi="Arial" w:cs="Arial"/>
        <w:b/>
        <w:sz w:val="22"/>
        <w:szCs w:val="22"/>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3" name="Picture 3"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153CF6" w:rsidRPr="000400F9">
      <w:rPr>
        <w:rFonts w:ascii="Arial" w:hAnsi="Arial" w:cs="Arial"/>
        <w:b/>
        <w:sz w:val="22"/>
        <w:szCs w:val="22"/>
        <w:u w:val="single"/>
      </w:rPr>
      <w:t>Cabinet –</w:t>
    </w:r>
    <w:r w:rsidR="00153CF6">
      <w:rPr>
        <w:rFonts w:ascii="Arial" w:hAnsi="Arial" w:cs="Arial"/>
        <w:b/>
        <w:sz w:val="22"/>
        <w:szCs w:val="22"/>
        <w:u w:val="single"/>
      </w:rPr>
      <w:t xml:space="preserve"> November 2009 </w:t>
    </w:r>
    <w:r w:rsidR="00153CF6" w:rsidRPr="0072088D">
      <w:rPr>
        <w:rFonts w:ascii="Arial" w:hAnsi="Arial" w:cs="Arial"/>
        <w:b/>
        <w:sz w:val="22"/>
        <w:szCs w:val="22"/>
      </w:rPr>
      <w:t xml:space="preserve">    </w:t>
    </w:r>
    <w:r w:rsidR="00153CF6" w:rsidRPr="0072088D">
      <w:rPr>
        <w:rFonts w:ascii="Arial" w:hAnsi="Arial" w:cs="Arial"/>
        <w:b/>
        <w:sz w:val="22"/>
        <w:szCs w:val="22"/>
      </w:rPr>
      <w:tab/>
      <w:t xml:space="preserve">ATTACHMENT </w:t>
    </w:r>
    <w:r w:rsidR="00153CF6">
      <w:rPr>
        <w:rFonts w:ascii="Arial" w:hAnsi="Arial" w:cs="Arial"/>
        <w:b/>
        <w:sz w:val="22"/>
        <w:szCs w:val="22"/>
      </w:rPr>
      <w:t>7</w:t>
    </w:r>
  </w:p>
  <w:p w:rsidR="00153CF6" w:rsidRPr="00BD3E86" w:rsidRDefault="00153CF6" w:rsidP="00356B43">
    <w:pPr>
      <w:keepNext/>
      <w:keepLines/>
      <w:spacing w:before="240"/>
      <w:jc w:val="both"/>
      <w:rPr>
        <w:rFonts w:ascii="Arial" w:hAnsi="Arial" w:cs="Arial"/>
        <w:b/>
        <w:sz w:val="22"/>
        <w:szCs w:val="22"/>
        <w:u w:val="single"/>
      </w:rPr>
    </w:pPr>
    <w:r w:rsidRPr="00BD3E86">
      <w:rPr>
        <w:rFonts w:ascii="Arial" w:hAnsi="Arial" w:cs="Arial"/>
        <w:b/>
        <w:sz w:val="22"/>
        <w:szCs w:val="22"/>
        <w:u w:val="single"/>
      </w:rPr>
      <w:t>Transit Oriented Development Implementation Initiatives</w:t>
    </w:r>
  </w:p>
  <w:p w:rsidR="00153CF6" w:rsidRDefault="00153CF6" w:rsidP="00096690">
    <w:pPr>
      <w:pStyle w:val="Header"/>
      <w:spacing w:before="120"/>
      <w:rPr>
        <w:rFonts w:ascii="Arial" w:hAnsi="Arial" w:cs="Arial"/>
        <w:b/>
        <w:sz w:val="22"/>
        <w:szCs w:val="22"/>
        <w:u w:val="single"/>
      </w:rPr>
    </w:pPr>
    <w:r>
      <w:rPr>
        <w:rFonts w:ascii="Arial" w:hAnsi="Arial" w:cs="Arial"/>
        <w:b/>
        <w:sz w:val="22"/>
        <w:szCs w:val="22"/>
        <w:u w:val="single"/>
      </w:rPr>
      <w:t>Minister for Infrastructure and Planning &amp; Minister for Transport</w:t>
    </w:r>
  </w:p>
  <w:p w:rsidR="00153CF6" w:rsidRPr="00F10DF9" w:rsidRDefault="00153CF6" w:rsidP="00096690">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CF6" w:rsidRPr="00E349A8" w:rsidRDefault="00E364D1" w:rsidP="00767C42">
    <w:pPr>
      <w:pStyle w:val="Header"/>
      <w:tabs>
        <w:tab w:val="clear" w:pos="8306"/>
        <w:tab w:val="right" w:pos="9000"/>
      </w:tabs>
      <w:ind w:firstLine="2880"/>
      <w:rPr>
        <w:rFonts w:ascii="Arial" w:hAnsi="Arial" w:cs="Arial"/>
        <w:b/>
        <w:sz w:val="22"/>
        <w:szCs w:val="22"/>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153CF6" w:rsidRPr="00E349A8">
      <w:rPr>
        <w:rFonts w:ascii="Arial" w:hAnsi="Arial" w:cs="Arial"/>
        <w:b/>
        <w:sz w:val="22"/>
        <w:szCs w:val="22"/>
        <w:u w:val="single"/>
      </w:rPr>
      <w:t>Cabinet – July 2011</w:t>
    </w:r>
  </w:p>
  <w:p w:rsidR="00153CF6" w:rsidRDefault="00153CF6" w:rsidP="00096690">
    <w:pPr>
      <w:pStyle w:val="Header"/>
      <w:spacing w:before="120"/>
      <w:rPr>
        <w:rFonts w:ascii="Arial" w:hAnsi="Arial" w:cs="Arial"/>
        <w:b/>
        <w:sz w:val="22"/>
        <w:szCs w:val="22"/>
        <w:u w:val="single"/>
      </w:rPr>
    </w:pPr>
    <w:r w:rsidRPr="00E349A8">
      <w:rPr>
        <w:rFonts w:ascii="Arial" w:hAnsi="Arial" w:cs="Arial"/>
        <w:b/>
        <w:sz w:val="22"/>
        <w:szCs w:val="22"/>
        <w:u w:val="single"/>
      </w:rPr>
      <w:t xml:space="preserve">Fitzgibbon </w:t>
    </w:r>
    <w:r>
      <w:rPr>
        <w:rFonts w:ascii="Arial" w:hAnsi="Arial" w:cs="Arial"/>
        <w:b/>
        <w:sz w:val="22"/>
        <w:szCs w:val="22"/>
        <w:u w:val="single"/>
      </w:rPr>
      <w:t>Urban Development Area Development Scheme</w:t>
    </w:r>
  </w:p>
  <w:p w:rsidR="00153CF6" w:rsidRPr="007811D1" w:rsidRDefault="00153CF6" w:rsidP="00096690">
    <w:pPr>
      <w:pStyle w:val="Header"/>
      <w:spacing w:before="120"/>
      <w:rPr>
        <w:rFonts w:ascii="Arial" w:hAnsi="Arial" w:cs="Arial"/>
        <w:b/>
        <w:sz w:val="22"/>
        <w:szCs w:val="22"/>
        <w:u w:val="single"/>
      </w:rPr>
    </w:pPr>
    <w:r w:rsidRPr="007811D1">
      <w:rPr>
        <w:rFonts w:ascii="Arial" w:hAnsi="Arial" w:cs="Arial"/>
        <w:b/>
        <w:sz w:val="22"/>
        <w:szCs w:val="22"/>
        <w:u w:val="single"/>
      </w:rPr>
      <w:t>Deputy Premier</w:t>
    </w:r>
    <w:r>
      <w:rPr>
        <w:rFonts w:ascii="Arial" w:hAnsi="Arial" w:cs="Arial"/>
        <w:b/>
        <w:sz w:val="22"/>
        <w:szCs w:val="22"/>
        <w:u w:val="single"/>
      </w:rPr>
      <w:t xml:space="preserve"> and</w:t>
    </w:r>
    <w:r w:rsidRPr="007811D1">
      <w:rPr>
        <w:rFonts w:ascii="Arial" w:hAnsi="Arial" w:cs="Arial"/>
        <w:b/>
        <w:sz w:val="22"/>
        <w:szCs w:val="22"/>
        <w:u w:val="single"/>
      </w:rPr>
      <w:t xml:space="preserve"> Attorney-General, Minister for Local Government and Special Minister of State</w:t>
    </w:r>
  </w:p>
  <w:p w:rsidR="00153CF6" w:rsidRPr="00F10DF9" w:rsidRDefault="00153CF6" w:rsidP="00096690">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217C"/>
    <w:multiLevelType w:val="hybridMultilevel"/>
    <w:tmpl w:val="73086700"/>
    <w:lvl w:ilvl="0" w:tplc="1576BDE6">
      <w:numFmt w:val="bullet"/>
      <w:lvlText w:val=""/>
      <w:lvlJc w:val="left"/>
      <w:pPr>
        <w:tabs>
          <w:tab w:val="num" w:pos="720"/>
        </w:tabs>
        <w:ind w:left="720" w:hanging="360"/>
      </w:pPr>
      <w:rPr>
        <w:rFonts w:ascii="Symbol" w:eastAsia="Times New Roman" w:hAnsi="Symbol" w:cs="Times New Roman" w:hint="default"/>
      </w:rPr>
    </w:lvl>
    <w:lvl w:ilvl="1" w:tplc="C7AA7AFC" w:tentative="1">
      <w:start w:val="1"/>
      <w:numFmt w:val="lowerLetter"/>
      <w:lvlText w:val="%2."/>
      <w:lvlJc w:val="left"/>
      <w:pPr>
        <w:tabs>
          <w:tab w:val="num" w:pos="1440"/>
        </w:tabs>
        <w:ind w:left="1440" w:hanging="360"/>
      </w:pPr>
    </w:lvl>
    <w:lvl w:ilvl="2" w:tplc="8B941104" w:tentative="1">
      <w:start w:val="1"/>
      <w:numFmt w:val="lowerRoman"/>
      <w:lvlText w:val="%3."/>
      <w:lvlJc w:val="right"/>
      <w:pPr>
        <w:tabs>
          <w:tab w:val="num" w:pos="2160"/>
        </w:tabs>
        <w:ind w:left="2160" w:hanging="180"/>
      </w:pPr>
    </w:lvl>
    <w:lvl w:ilvl="3" w:tplc="0688E6CC" w:tentative="1">
      <w:start w:val="1"/>
      <w:numFmt w:val="decimal"/>
      <w:lvlText w:val="%4."/>
      <w:lvlJc w:val="left"/>
      <w:pPr>
        <w:tabs>
          <w:tab w:val="num" w:pos="2880"/>
        </w:tabs>
        <w:ind w:left="2880" w:hanging="360"/>
      </w:pPr>
    </w:lvl>
    <w:lvl w:ilvl="4" w:tplc="E76CA708" w:tentative="1">
      <w:start w:val="1"/>
      <w:numFmt w:val="lowerLetter"/>
      <w:lvlText w:val="%5."/>
      <w:lvlJc w:val="left"/>
      <w:pPr>
        <w:tabs>
          <w:tab w:val="num" w:pos="3600"/>
        </w:tabs>
        <w:ind w:left="3600" w:hanging="360"/>
      </w:pPr>
    </w:lvl>
    <w:lvl w:ilvl="5" w:tplc="8B20D24E" w:tentative="1">
      <w:start w:val="1"/>
      <w:numFmt w:val="lowerRoman"/>
      <w:lvlText w:val="%6."/>
      <w:lvlJc w:val="right"/>
      <w:pPr>
        <w:tabs>
          <w:tab w:val="num" w:pos="4320"/>
        </w:tabs>
        <w:ind w:left="4320" w:hanging="180"/>
      </w:pPr>
    </w:lvl>
    <w:lvl w:ilvl="6" w:tplc="A596DBD8" w:tentative="1">
      <w:start w:val="1"/>
      <w:numFmt w:val="decimal"/>
      <w:lvlText w:val="%7."/>
      <w:lvlJc w:val="left"/>
      <w:pPr>
        <w:tabs>
          <w:tab w:val="num" w:pos="5040"/>
        </w:tabs>
        <w:ind w:left="5040" w:hanging="360"/>
      </w:pPr>
    </w:lvl>
    <w:lvl w:ilvl="7" w:tplc="AA06268E" w:tentative="1">
      <w:start w:val="1"/>
      <w:numFmt w:val="lowerLetter"/>
      <w:lvlText w:val="%8."/>
      <w:lvlJc w:val="left"/>
      <w:pPr>
        <w:tabs>
          <w:tab w:val="num" w:pos="5760"/>
        </w:tabs>
        <w:ind w:left="5760" w:hanging="360"/>
      </w:pPr>
    </w:lvl>
    <w:lvl w:ilvl="8" w:tplc="A0AC9110" w:tentative="1">
      <w:start w:val="1"/>
      <w:numFmt w:val="lowerRoman"/>
      <w:lvlText w:val="%9."/>
      <w:lvlJc w:val="right"/>
      <w:pPr>
        <w:tabs>
          <w:tab w:val="num" w:pos="6480"/>
        </w:tabs>
        <w:ind w:left="6480" w:hanging="180"/>
      </w:pPr>
    </w:lvl>
  </w:abstractNum>
  <w:abstractNum w:abstractNumId="1" w15:restartNumberingAfterBreak="0">
    <w:nsid w:val="0E3241B5"/>
    <w:multiLevelType w:val="hybridMultilevel"/>
    <w:tmpl w:val="13D8AB38"/>
    <w:lvl w:ilvl="0" w:tplc="EBE6674A">
      <w:start w:val="1"/>
      <w:numFmt w:val="bullet"/>
      <w:lvlText w:val=""/>
      <w:lvlJc w:val="left"/>
      <w:pPr>
        <w:tabs>
          <w:tab w:val="num" w:pos="717"/>
        </w:tabs>
        <w:ind w:left="717" w:hanging="360"/>
      </w:pPr>
      <w:rPr>
        <w:rFonts w:ascii="Symbol" w:hAnsi="Symbol" w:hint="default"/>
        <w:b w:val="0"/>
        <w:i w:val="0"/>
        <w:color w:val="auto"/>
        <w:sz w:val="22"/>
      </w:rPr>
    </w:lvl>
    <w:lvl w:ilvl="1" w:tplc="E4FAFA12">
      <w:start w:val="1"/>
      <w:numFmt w:val="bullet"/>
      <w:lvlText w:val="o"/>
      <w:lvlJc w:val="left"/>
      <w:pPr>
        <w:tabs>
          <w:tab w:val="num" w:pos="1797"/>
        </w:tabs>
        <w:ind w:left="1797" w:hanging="360"/>
      </w:pPr>
      <w:rPr>
        <w:rFonts w:ascii="Courier New" w:hAnsi="Courier New" w:cs="Courier New" w:hint="default"/>
      </w:rPr>
    </w:lvl>
    <w:lvl w:ilvl="2" w:tplc="37B81D4C" w:tentative="1">
      <w:start w:val="1"/>
      <w:numFmt w:val="bullet"/>
      <w:lvlText w:val=""/>
      <w:lvlJc w:val="left"/>
      <w:pPr>
        <w:tabs>
          <w:tab w:val="num" w:pos="2517"/>
        </w:tabs>
        <w:ind w:left="2517" w:hanging="360"/>
      </w:pPr>
      <w:rPr>
        <w:rFonts w:ascii="Wingdings" w:hAnsi="Wingdings" w:hint="default"/>
      </w:rPr>
    </w:lvl>
    <w:lvl w:ilvl="3" w:tplc="6924FF14" w:tentative="1">
      <w:start w:val="1"/>
      <w:numFmt w:val="bullet"/>
      <w:lvlText w:val=""/>
      <w:lvlJc w:val="left"/>
      <w:pPr>
        <w:tabs>
          <w:tab w:val="num" w:pos="3237"/>
        </w:tabs>
        <w:ind w:left="3237" w:hanging="360"/>
      </w:pPr>
      <w:rPr>
        <w:rFonts w:ascii="Symbol" w:hAnsi="Symbol" w:hint="default"/>
      </w:rPr>
    </w:lvl>
    <w:lvl w:ilvl="4" w:tplc="6FE2B150" w:tentative="1">
      <w:start w:val="1"/>
      <w:numFmt w:val="bullet"/>
      <w:lvlText w:val="o"/>
      <w:lvlJc w:val="left"/>
      <w:pPr>
        <w:tabs>
          <w:tab w:val="num" w:pos="3957"/>
        </w:tabs>
        <w:ind w:left="3957" w:hanging="360"/>
      </w:pPr>
      <w:rPr>
        <w:rFonts w:ascii="Courier New" w:hAnsi="Courier New" w:cs="Courier New" w:hint="default"/>
      </w:rPr>
    </w:lvl>
    <w:lvl w:ilvl="5" w:tplc="E912D762" w:tentative="1">
      <w:start w:val="1"/>
      <w:numFmt w:val="bullet"/>
      <w:lvlText w:val=""/>
      <w:lvlJc w:val="left"/>
      <w:pPr>
        <w:tabs>
          <w:tab w:val="num" w:pos="4677"/>
        </w:tabs>
        <w:ind w:left="4677" w:hanging="360"/>
      </w:pPr>
      <w:rPr>
        <w:rFonts w:ascii="Wingdings" w:hAnsi="Wingdings" w:hint="default"/>
      </w:rPr>
    </w:lvl>
    <w:lvl w:ilvl="6" w:tplc="6D2A5428" w:tentative="1">
      <w:start w:val="1"/>
      <w:numFmt w:val="bullet"/>
      <w:lvlText w:val=""/>
      <w:lvlJc w:val="left"/>
      <w:pPr>
        <w:tabs>
          <w:tab w:val="num" w:pos="5397"/>
        </w:tabs>
        <w:ind w:left="5397" w:hanging="360"/>
      </w:pPr>
      <w:rPr>
        <w:rFonts w:ascii="Symbol" w:hAnsi="Symbol" w:hint="default"/>
      </w:rPr>
    </w:lvl>
    <w:lvl w:ilvl="7" w:tplc="0AB872D6" w:tentative="1">
      <w:start w:val="1"/>
      <w:numFmt w:val="bullet"/>
      <w:lvlText w:val="o"/>
      <w:lvlJc w:val="left"/>
      <w:pPr>
        <w:tabs>
          <w:tab w:val="num" w:pos="6117"/>
        </w:tabs>
        <w:ind w:left="6117" w:hanging="360"/>
      </w:pPr>
      <w:rPr>
        <w:rFonts w:ascii="Courier New" w:hAnsi="Courier New" w:cs="Courier New" w:hint="default"/>
      </w:rPr>
    </w:lvl>
    <w:lvl w:ilvl="8" w:tplc="13DAD404"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108F5E91"/>
    <w:multiLevelType w:val="hybridMultilevel"/>
    <w:tmpl w:val="4612A742"/>
    <w:lvl w:ilvl="0" w:tplc="4BA08C90">
      <w:start w:val="1"/>
      <w:numFmt w:val="bullet"/>
      <w:lvlText w:val=""/>
      <w:lvlJc w:val="left"/>
      <w:pPr>
        <w:tabs>
          <w:tab w:val="num" w:pos="1080"/>
        </w:tabs>
        <w:ind w:left="1080" w:hanging="360"/>
      </w:pPr>
      <w:rPr>
        <w:rFonts w:ascii="Wingdings" w:hAnsi="Wingdings" w:hint="default"/>
      </w:rPr>
    </w:lvl>
    <w:lvl w:ilvl="1" w:tplc="EF0ADE64" w:tentative="1">
      <w:start w:val="1"/>
      <w:numFmt w:val="bullet"/>
      <w:lvlText w:val="o"/>
      <w:lvlJc w:val="left"/>
      <w:pPr>
        <w:tabs>
          <w:tab w:val="num" w:pos="1800"/>
        </w:tabs>
        <w:ind w:left="1800" w:hanging="360"/>
      </w:pPr>
      <w:rPr>
        <w:rFonts w:ascii="Courier New" w:hAnsi="Courier New" w:cs="Courier New" w:hint="default"/>
      </w:rPr>
    </w:lvl>
    <w:lvl w:ilvl="2" w:tplc="5B7E683E" w:tentative="1">
      <w:start w:val="1"/>
      <w:numFmt w:val="bullet"/>
      <w:lvlText w:val=""/>
      <w:lvlJc w:val="left"/>
      <w:pPr>
        <w:tabs>
          <w:tab w:val="num" w:pos="2520"/>
        </w:tabs>
        <w:ind w:left="2520" w:hanging="360"/>
      </w:pPr>
      <w:rPr>
        <w:rFonts w:ascii="Wingdings" w:hAnsi="Wingdings" w:hint="default"/>
      </w:rPr>
    </w:lvl>
    <w:lvl w:ilvl="3" w:tplc="AFD2858E" w:tentative="1">
      <w:start w:val="1"/>
      <w:numFmt w:val="bullet"/>
      <w:lvlText w:val=""/>
      <w:lvlJc w:val="left"/>
      <w:pPr>
        <w:tabs>
          <w:tab w:val="num" w:pos="3240"/>
        </w:tabs>
        <w:ind w:left="3240" w:hanging="360"/>
      </w:pPr>
      <w:rPr>
        <w:rFonts w:ascii="Symbol" w:hAnsi="Symbol" w:hint="default"/>
      </w:rPr>
    </w:lvl>
    <w:lvl w:ilvl="4" w:tplc="1DE2B214" w:tentative="1">
      <w:start w:val="1"/>
      <w:numFmt w:val="bullet"/>
      <w:lvlText w:val="o"/>
      <w:lvlJc w:val="left"/>
      <w:pPr>
        <w:tabs>
          <w:tab w:val="num" w:pos="3960"/>
        </w:tabs>
        <w:ind w:left="3960" w:hanging="360"/>
      </w:pPr>
      <w:rPr>
        <w:rFonts w:ascii="Courier New" w:hAnsi="Courier New" w:cs="Courier New" w:hint="default"/>
      </w:rPr>
    </w:lvl>
    <w:lvl w:ilvl="5" w:tplc="340AB47A" w:tentative="1">
      <w:start w:val="1"/>
      <w:numFmt w:val="bullet"/>
      <w:lvlText w:val=""/>
      <w:lvlJc w:val="left"/>
      <w:pPr>
        <w:tabs>
          <w:tab w:val="num" w:pos="4680"/>
        </w:tabs>
        <w:ind w:left="4680" w:hanging="360"/>
      </w:pPr>
      <w:rPr>
        <w:rFonts w:ascii="Wingdings" w:hAnsi="Wingdings" w:hint="default"/>
      </w:rPr>
    </w:lvl>
    <w:lvl w:ilvl="6" w:tplc="1FB82AC8" w:tentative="1">
      <w:start w:val="1"/>
      <w:numFmt w:val="bullet"/>
      <w:lvlText w:val=""/>
      <w:lvlJc w:val="left"/>
      <w:pPr>
        <w:tabs>
          <w:tab w:val="num" w:pos="5400"/>
        </w:tabs>
        <w:ind w:left="5400" w:hanging="360"/>
      </w:pPr>
      <w:rPr>
        <w:rFonts w:ascii="Symbol" w:hAnsi="Symbol" w:hint="default"/>
      </w:rPr>
    </w:lvl>
    <w:lvl w:ilvl="7" w:tplc="A176AFBA" w:tentative="1">
      <w:start w:val="1"/>
      <w:numFmt w:val="bullet"/>
      <w:lvlText w:val="o"/>
      <w:lvlJc w:val="left"/>
      <w:pPr>
        <w:tabs>
          <w:tab w:val="num" w:pos="6120"/>
        </w:tabs>
        <w:ind w:left="6120" w:hanging="360"/>
      </w:pPr>
      <w:rPr>
        <w:rFonts w:ascii="Courier New" w:hAnsi="Courier New" w:cs="Courier New" w:hint="default"/>
      </w:rPr>
    </w:lvl>
    <w:lvl w:ilvl="8" w:tplc="26028772"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6153744"/>
    <w:multiLevelType w:val="hybridMultilevel"/>
    <w:tmpl w:val="CE284952"/>
    <w:lvl w:ilvl="0" w:tplc="F87E950A">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803"/>
        </w:tabs>
        <w:ind w:left="1803" w:hanging="363"/>
      </w:pPr>
      <w:rPr>
        <w:rFonts w:cs="Times New Roman" w:hint="default"/>
        <w:i w:val="0"/>
      </w:rPr>
    </w:lvl>
    <w:lvl w:ilvl="2" w:tplc="0C09001B">
      <w:start w:val="1"/>
      <w:numFmt w:val="lowerRoman"/>
      <w:lvlText w:val="%3."/>
      <w:lvlJc w:val="right"/>
      <w:pPr>
        <w:tabs>
          <w:tab w:val="num" w:pos="2520"/>
        </w:tabs>
        <w:ind w:left="2520" w:hanging="180"/>
      </w:pPr>
      <w:rPr>
        <w:rFonts w:cs="Times New Roman"/>
      </w:rPr>
    </w:lvl>
    <w:lvl w:ilvl="3" w:tplc="0C09000F">
      <w:start w:val="1"/>
      <w:numFmt w:val="decimal"/>
      <w:lvlText w:val="%4."/>
      <w:lvlJc w:val="left"/>
      <w:pPr>
        <w:tabs>
          <w:tab w:val="num" w:pos="3240"/>
        </w:tabs>
        <w:ind w:left="3240" w:hanging="360"/>
      </w:pPr>
      <w:rPr>
        <w:rFonts w:cs="Times New Roman"/>
      </w:rPr>
    </w:lvl>
    <w:lvl w:ilvl="4" w:tplc="0C090019">
      <w:start w:val="1"/>
      <w:numFmt w:val="lowerLetter"/>
      <w:lvlText w:val="%5."/>
      <w:lvlJc w:val="left"/>
      <w:pPr>
        <w:tabs>
          <w:tab w:val="num" w:pos="3960"/>
        </w:tabs>
        <w:ind w:left="3960" w:hanging="360"/>
      </w:pPr>
      <w:rPr>
        <w:rFonts w:cs="Times New Roman"/>
      </w:rPr>
    </w:lvl>
    <w:lvl w:ilvl="5" w:tplc="0C09001B">
      <w:start w:val="1"/>
      <w:numFmt w:val="lowerRoman"/>
      <w:lvlText w:val="%6."/>
      <w:lvlJc w:val="right"/>
      <w:pPr>
        <w:tabs>
          <w:tab w:val="num" w:pos="4680"/>
        </w:tabs>
        <w:ind w:left="4680" w:hanging="180"/>
      </w:pPr>
      <w:rPr>
        <w:rFonts w:cs="Times New Roman"/>
      </w:rPr>
    </w:lvl>
    <w:lvl w:ilvl="6" w:tplc="0C09000F">
      <w:start w:val="1"/>
      <w:numFmt w:val="decimal"/>
      <w:lvlText w:val="%7."/>
      <w:lvlJc w:val="left"/>
      <w:pPr>
        <w:tabs>
          <w:tab w:val="num" w:pos="5400"/>
        </w:tabs>
        <w:ind w:left="5400" w:hanging="360"/>
      </w:pPr>
      <w:rPr>
        <w:rFonts w:cs="Times New Roman"/>
      </w:rPr>
    </w:lvl>
    <w:lvl w:ilvl="7" w:tplc="0C090019">
      <w:start w:val="1"/>
      <w:numFmt w:val="lowerLetter"/>
      <w:lvlText w:val="%8."/>
      <w:lvlJc w:val="left"/>
      <w:pPr>
        <w:tabs>
          <w:tab w:val="num" w:pos="6120"/>
        </w:tabs>
        <w:ind w:left="6120" w:hanging="360"/>
      </w:pPr>
      <w:rPr>
        <w:rFonts w:cs="Times New Roman"/>
      </w:rPr>
    </w:lvl>
    <w:lvl w:ilvl="8" w:tplc="0C09001B">
      <w:start w:val="1"/>
      <w:numFmt w:val="lowerRoman"/>
      <w:lvlText w:val="%9."/>
      <w:lvlJc w:val="right"/>
      <w:pPr>
        <w:tabs>
          <w:tab w:val="num" w:pos="6840"/>
        </w:tabs>
        <w:ind w:left="6840" w:hanging="180"/>
      </w:pPr>
      <w:rPr>
        <w:rFonts w:cs="Times New Roman"/>
      </w:rPr>
    </w:lvl>
  </w:abstractNum>
  <w:abstractNum w:abstractNumId="4" w15:restartNumberingAfterBreak="0">
    <w:nsid w:val="2CDE79E2"/>
    <w:multiLevelType w:val="hybridMultilevel"/>
    <w:tmpl w:val="61D81BD4"/>
    <w:lvl w:ilvl="0" w:tplc="0AB8A206">
      <w:start w:val="1"/>
      <w:numFmt w:val="bullet"/>
      <w:lvlText w:val=""/>
      <w:lvlJc w:val="left"/>
      <w:pPr>
        <w:tabs>
          <w:tab w:val="num" w:pos="927"/>
        </w:tabs>
        <w:ind w:left="927" w:hanging="360"/>
      </w:pPr>
      <w:rPr>
        <w:rFonts w:ascii="Symbol" w:hAnsi="Symbol" w:hint="default"/>
        <w:color w:val="auto"/>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FE05BCB"/>
    <w:multiLevelType w:val="hybridMultilevel"/>
    <w:tmpl w:val="CC4E7854"/>
    <w:lvl w:ilvl="0" w:tplc="0C090005">
      <w:start w:val="1"/>
      <w:numFmt w:val="decimal"/>
      <w:lvlText w:val="%1."/>
      <w:lvlJc w:val="left"/>
      <w:pPr>
        <w:tabs>
          <w:tab w:val="num" w:pos="360"/>
        </w:tabs>
        <w:ind w:left="360" w:hanging="360"/>
      </w:pPr>
    </w:lvl>
    <w:lvl w:ilvl="1" w:tplc="0C090003">
      <w:start w:val="1"/>
      <w:numFmt w:val="lowerLetter"/>
      <w:lvlText w:val="%2."/>
      <w:lvlJc w:val="left"/>
      <w:pPr>
        <w:tabs>
          <w:tab w:val="num" w:pos="1080"/>
        </w:tabs>
        <w:ind w:left="1080" w:hanging="360"/>
      </w:pPr>
    </w:lvl>
    <w:lvl w:ilvl="2" w:tplc="0C090005" w:tentative="1">
      <w:start w:val="1"/>
      <w:numFmt w:val="lowerRoman"/>
      <w:lvlText w:val="%3."/>
      <w:lvlJc w:val="right"/>
      <w:pPr>
        <w:tabs>
          <w:tab w:val="num" w:pos="1800"/>
        </w:tabs>
        <w:ind w:left="1800" w:hanging="180"/>
      </w:pPr>
    </w:lvl>
    <w:lvl w:ilvl="3" w:tplc="0C090001" w:tentative="1">
      <w:start w:val="1"/>
      <w:numFmt w:val="decimal"/>
      <w:lvlText w:val="%4."/>
      <w:lvlJc w:val="left"/>
      <w:pPr>
        <w:tabs>
          <w:tab w:val="num" w:pos="2520"/>
        </w:tabs>
        <w:ind w:left="2520" w:hanging="360"/>
      </w:pPr>
    </w:lvl>
    <w:lvl w:ilvl="4" w:tplc="0C090003" w:tentative="1">
      <w:start w:val="1"/>
      <w:numFmt w:val="lowerLetter"/>
      <w:lvlText w:val="%5."/>
      <w:lvlJc w:val="left"/>
      <w:pPr>
        <w:tabs>
          <w:tab w:val="num" w:pos="3240"/>
        </w:tabs>
        <w:ind w:left="3240" w:hanging="360"/>
      </w:pPr>
    </w:lvl>
    <w:lvl w:ilvl="5" w:tplc="0C090005" w:tentative="1">
      <w:start w:val="1"/>
      <w:numFmt w:val="lowerRoman"/>
      <w:lvlText w:val="%6."/>
      <w:lvlJc w:val="right"/>
      <w:pPr>
        <w:tabs>
          <w:tab w:val="num" w:pos="3960"/>
        </w:tabs>
        <w:ind w:left="3960" w:hanging="180"/>
      </w:pPr>
    </w:lvl>
    <w:lvl w:ilvl="6" w:tplc="0C090001" w:tentative="1">
      <w:start w:val="1"/>
      <w:numFmt w:val="decimal"/>
      <w:lvlText w:val="%7."/>
      <w:lvlJc w:val="left"/>
      <w:pPr>
        <w:tabs>
          <w:tab w:val="num" w:pos="4680"/>
        </w:tabs>
        <w:ind w:left="4680" w:hanging="360"/>
      </w:pPr>
    </w:lvl>
    <w:lvl w:ilvl="7" w:tplc="0C090003" w:tentative="1">
      <w:start w:val="1"/>
      <w:numFmt w:val="lowerLetter"/>
      <w:lvlText w:val="%8."/>
      <w:lvlJc w:val="left"/>
      <w:pPr>
        <w:tabs>
          <w:tab w:val="num" w:pos="5400"/>
        </w:tabs>
        <w:ind w:left="5400" w:hanging="360"/>
      </w:pPr>
    </w:lvl>
    <w:lvl w:ilvl="8" w:tplc="0C090005" w:tentative="1">
      <w:start w:val="1"/>
      <w:numFmt w:val="lowerRoman"/>
      <w:lvlText w:val="%9."/>
      <w:lvlJc w:val="right"/>
      <w:pPr>
        <w:tabs>
          <w:tab w:val="num" w:pos="6120"/>
        </w:tabs>
        <w:ind w:left="6120" w:hanging="180"/>
      </w:pPr>
    </w:lvl>
  </w:abstractNum>
  <w:abstractNum w:abstractNumId="6" w15:restartNumberingAfterBreak="0">
    <w:nsid w:val="30CC3A12"/>
    <w:multiLevelType w:val="hybridMultilevel"/>
    <w:tmpl w:val="71CAD288"/>
    <w:lvl w:ilvl="0" w:tplc="23F850D4">
      <w:start w:val="1"/>
      <w:numFmt w:val="decimal"/>
      <w:lvlText w:val="%1."/>
      <w:lvlJc w:val="left"/>
      <w:pPr>
        <w:tabs>
          <w:tab w:val="num" w:pos="720"/>
        </w:tabs>
        <w:ind w:left="720" w:hanging="360"/>
      </w:pPr>
    </w:lvl>
    <w:lvl w:ilvl="1" w:tplc="1F9273E8"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1C8014C"/>
    <w:multiLevelType w:val="multilevel"/>
    <w:tmpl w:val="C8366C98"/>
    <w:lvl w:ilvl="0">
      <w:start w:val="1"/>
      <w:numFmt w:val="decimal"/>
      <w:lvlText w:val="%1."/>
      <w:lvlJc w:val="left"/>
      <w:pPr>
        <w:tabs>
          <w:tab w:val="num" w:pos="360"/>
        </w:tabs>
        <w:ind w:left="360" w:hanging="360"/>
      </w:pPr>
    </w:lvl>
    <w:lvl w:ilvl="1">
      <w:start w:val="1"/>
      <w:numFmt w:val="decimal"/>
      <w:lvlText w:val="%2."/>
      <w:lvlJc w:val="left"/>
      <w:pPr>
        <w:tabs>
          <w:tab w:val="num" w:pos="1083"/>
        </w:tabs>
        <w:ind w:left="1083" w:hanging="363"/>
      </w:pPr>
      <w:rPr>
        <w:rFonts w:cs="Times New Roman" w:hint="default"/>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39D14AF8"/>
    <w:multiLevelType w:val="multilevel"/>
    <w:tmpl w:val="FACC03D4"/>
    <w:lvl w:ilvl="0">
      <w:start w:val="1"/>
      <w:numFmt w:val="bullet"/>
      <w:pStyle w:val="MRBullet"/>
      <w:lvlText w:val=""/>
      <w:lvlJc w:val="left"/>
      <w:pPr>
        <w:tabs>
          <w:tab w:val="num" w:pos="720"/>
        </w:tabs>
        <w:ind w:left="720" w:hanging="720"/>
      </w:pPr>
      <w:rPr>
        <w:rFonts w:ascii="Symbol" w:hAnsi="Symbol" w:hint="default"/>
      </w:rPr>
    </w:lvl>
    <w:lvl w:ilvl="1">
      <w:start w:val="1"/>
      <w:numFmt w:val="bullet"/>
      <w:pStyle w:val="MRBullet2"/>
      <w:lvlText w:val=""/>
      <w:lvlJc w:val="left"/>
      <w:pPr>
        <w:tabs>
          <w:tab w:val="num" w:pos="1440"/>
        </w:tabs>
        <w:ind w:left="1440" w:hanging="720"/>
      </w:pPr>
      <w:rPr>
        <w:rFonts w:ascii="Symbol" w:hAnsi="Symbol" w:hint="default"/>
      </w:rPr>
    </w:lvl>
    <w:lvl w:ilvl="2">
      <w:start w:val="1"/>
      <w:numFmt w:val="bullet"/>
      <w:pStyle w:val="MRBullet3"/>
      <w:lvlText w:val=""/>
      <w:lvlJc w:val="left"/>
      <w:pPr>
        <w:tabs>
          <w:tab w:val="num" w:pos="2160"/>
        </w:tabs>
        <w:ind w:left="2160" w:hanging="720"/>
      </w:pPr>
      <w:rPr>
        <w:rFonts w:ascii="Wingdings" w:hAnsi="Wingdings"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1"/>
        </w:tabs>
        <w:ind w:left="4321" w:hanging="721"/>
      </w:pPr>
      <w:rPr>
        <w:rFonts w:cs="Times New Roman" w:hint="default"/>
      </w:rPr>
    </w:lvl>
    <w:lvl w:ilvl="6">
      <w:start w:val="1"/>
      <w:numFmt w:val="none"/>
      <w:lvlText w:val=""/>
      <w:lvlJc w:val="left"/>
      <w:pPr>
        <w:tabs>
          <w:tab w:val="num" w:pos="5041"/>
        </w:tabs>
        <w:ind w:left="5041" w:hanging="720"/>
      </w:pPr>
      <w:rPr>
        <w:rFonts w:cs="Times New Roman" w:hint="default"/>
      </w:rPr>
    </w:lvl>
    <w:lvl w:ilvl="7">
      <w:start w:val="1"/>
      <w:numFmt w:val="none"/>
      <w:lvlText w:val=""/>
      <w:lvlJc w:val="left"/>
      <w:pPr>
        <w:tabs>
          <w:tab w:val="num" w:pos="5761"/>
        </w:tabs>
        <w:ind w:left="5761" w:hanging="720"/>
      </w:pPr>
      <w:rPr>
        <w:rFonts w:cs="Times New Roman" w:hint="default"/>
      </w:rPr>
    </w:lvl>
    <w:lvl w:ilvl="8">
      <w:start w:val="1"/>
      <w:numFmt w:val="none"/>
      <w:lvlText w:val=""/>
      <w:lvlJc w:val="left"/>
      <w:pPr>
        <w:tabs>
          <w:tab w:val="num" w:pos="6481"/>
        </w:tabs>
        <w:ind w:left="6481" w:hanging="720"/>
      </w:pPr>
      <w:rPr>
        <w:rFonts w:cs="Times New Roman" w:hint="default"/>
      </w:rPr>
    </w:lvl>
  </w:abstractNum>
  <w:abstractNum w:abstractNumId="9" w15:restartNumberingAfterBreak="0">
    <w:nsid w:val="506C0388"/>
    <w:multiLevelType w:val="hybridMultilevel"/>
    <w:tmpl w:val="6F00C996"/>
    <w:lvl w:ilvl="0" w:tplc="0C09000F">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800"/>
        </w:tabs>
        <w:ind w:left="1800" w:hanging="360"/>
      </w:pPr>
      <w:rPr>
        <w:rFonts w:hint="default"/>
        <w:i w:val="0"/>
      </w:rPr>
    </w:lvl>
    <w:lvl w:ilvl="2" w:tplc="0C09001B" w:tentative="1">
      <w:start w:val="1"/>
      <w:numFmt w:val="bullet"/>
      <w:lvlText w:val=""/>
      <w:lvlJc w:val="left"/>
      <w:pPr>
        <w:tabs>
          <w:tab w:val="num" w:pos="2520"/>
        </w:tabs>
        <w:ind w:left="2520" w:hanging="360"/>
      </w:pPr>
      <w:rPr>
        <w:rFonts w:ascii="Wingdings" w:hAnsi="Wingdings" w:hint="default"/>
      </w:rPr>
    </w:lvl>
    <w:lvl w:ilvl="3" w:tplc="0C09000F" w:tentative="1">
      <w:start w:val="1"/>
      <w:numFmt w:val="bullet"/>
      <w:lvlText w:val=""/>
      <w:lvlJc w:val="left"/>
      <w:pPr>
        <w:tabs>
          <w:tab w:val="num" w:pos="3240"/>
        </w:tabs>
        <w:ind w:left="3240" w:hanging="360"/>
      </w:pPr>
      <w:rPr>
        <w:rFonts w:ascii="Symbol" w:hAnsi="Symbol" w:hint="default"/>
      </w:rPr>
    </w:lvl>
    <w:lvl w:ilvl="4" w:tplc="0C090019" w:tentative="1">
      <w:start w:val="1"/>
      <w:numFmt w:val="bullet"/>
      <w:lvlText w:val="o"/>
      <w:lvlJc w:val="left"/>
      <w:pPr>
        <w:tabs>
          <w:tab w:val="num" w:pos="3960"/>
        </w:tabs>
        <w:ind w:left="3960" w:hanging="360"/>
      </w:pPr>
      <w:rPr>
        <w:rFonts w:ascii="Courier New" w:hAnsi="Courier New" w:cs="Courier New" w:hint="default"/>
      </w:rPr>
    </w:lvl>
    <w:lvl w:ilvl="5" w:tplc="0C09001B" w:tentative="1">
      <w:start w:val="1"/>
      <w:numFmt w:val="bullet"/>
      <w:lvlText w:val=""/>
      <w:lvlJc w:val="left"/>
      <w:pPr>
        <w:tabs>
          <w:tab w:val="num" w:pos="4680"/>
        </w:tabs>
        <w:ind w:left="4680" w:hanging="360"/>
      </w:pPr>
      <w:rPr>
        <w:rFonts w:ascii="Wingdings" w:hAnsi="Wingdings" w:hint="default"/>
      </w:rPr>
    </w:lvl>
    <w:lvl w:ilvl="6" w:tplc="0C09000F" w:tentative="1">
      <w:start w:val="1"/>
      <w:numFmt w:val="bullet"/>
      <w:lvlText w:val=""/>
      <w:lvlJc w:val="left"/>
      <w:pPr>
        <w:tabs>
          <w:tab w:val="num" w:pos="5400"/>
        </w:tabs>
        <w:ind w:left="5400" w:hanging="360"/>
      </w:pPr>
      <w:rPr>
        <w:rFonts w:ascii="Symbol" w:hAnsi="Symbol" w:hint="default"/>
      </w:rPr>
    </w:lvl>
    <w:lvl w:ilvl="7" w:tplc="0C090019" w:tentative="1">
      <w:start w:val="1"/>
      <w:numFmt w:val="bullet"/>
      <w:lvlText w:val="o"/>
      <w:lvlJc w:val="left"/>
      <w:pPr>
        <w:tabs>
          <w:tab w:val="num" w:pos="6120"/>
        </w:tabs>
        <w:ind w:left="6120" w:hanging="360"/>
      </w:pPr>
      <w:rPr>
        <w:rFonts w:ascii="Courier New" w:hAnsi="Courier New" w:cs="Courier New" w:hint="default"/>
      </w:rPr>
    </w:lvl>
    <w:lvl w:ilvl="8" w:tplc="0C09001B"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DC274A"/>
    <w:multiLevelType w:val="hybridMultilevel"/>
    <w:tmpl w:val="F91C3CC0"/>
    <w:lvl w:ilvl="0" w:tplc="A2FE550A">
      <w:start w:val="1"/>
      <w:numFmt w:val="bullet"/>
      <w:lvlText w:val=""/>
      <w:lvlJc w:val="left"/>
      <w:pPr>
        <w:tabs>
          <w:tab w:val="num" w:pos="720"/>
        </w:tabs>
        <w:ind w:left="720" w:hanging="360"/>
      </w:pPr>
      <w:rPr>
        <w:rFonts w:ascii="Symbol" w:hAnsi="Symbol" w:hint="default"/>
      </w:rPr>
    </w:lvl>
    <w:lvl w:ilvl="1" w:tplc="F30A5ADC">
      <w:start w:val="1"/>
      <w:numFmt w:val="bullet"/>
      <w:lvlText w:val=""/>
      <w:lvlJc w:val="left"/>
      <w:pPr>
        <w:tabs>
          <w:tab w:val="num" w:pos="1440"/>
        </w:tabs>
        <w:ind w:left="1440" w:hanging="360"/>
      </w:pPr>
      <w:rPr>
        <w:rFonts w:ascii="Symbol" w:hAnsi="Symbol" w:hint="default"/>
        <w:sz w:val="20"/>
        <w:szCs w:val="20"/>
      </w:rPr>
    </w:lvl>
    <w:lvl w:ilvl="2" w:tplc="0EE2351C" w:tentative="1">
      <w:start w:val="1"/>
      <w:numFmt w:val="bullet"/>
      <w:lvlText w:val=""/>
      <w:lvlJc w:val="left"/>
      <w:pPr>
        <w:tabs>
          <w:tab w:val="num" w:pos="2160"/>
        </w:tabs>
        <w:ind w:left="2160" w:hanging="360"/>
      </w:pPr>
      <w:rPr>
        <w:rFonts w:ascii="Wingdings" w:hAnsi="Wingdings" w:hint="default"/>
      </w:rPr>
    </w:lvl>
    <w:lvl w:ilvl="3" w:tplc="C3EE360A" w:tentative="1">
      <w:start w:val="1"/>
      <w:numFmt w:val="bullet"/>
      <w:lvlText w:val=""/>
      <w:lvlJc w:val="left"/>
      <w:pPr>
        <w:tabs>
          <w:tab w:val="num" w:pos="2880"/>
        </w:tabs>
        <w:ind w:left="2880" w:hanging="360"/>
      </w:pPr>
      <w:rPr>
        <w:rFonts w:ascii="Symbol" w:hAnsi="Symbol" w:hint="default"/>
      </w:rPr>
    </w:lvl>
    <w:lvl w:ilvl="4" w:tplc="9A702B06" w:tentative="1">
      <w:start w:val="1"/>
      <w:numFmt w:val="bullet"/>
      <w:lvlText w:val="o"/>
      <w:lvlJc w:val="left"/>
      <w:pPr>
        <w:tabs>
          <w:tab w:val="num" w:pos="3600"/>
        </w:tabs>
        <w:ind w:left="3600" w:hanging="360"/>
      </w:pPr>
      <w:rPr>
        <w:rFonts w:ascii="Courier New" w:hAnsi="Courier New" w:cs="Courier New" w:hint="default"/>
      </w:rPr>
    </w:lvl>
    <w:lvl w:ilvl="5" w:tplc="0B762654" w:tentative="1">
      <w:start w:val="1"/>
      <w:numFmt w:val="bullet"/>
      <w:lvlText w:val=""/>
      <w:lvlJc w:val="left"/>
      <w:pPr>
        <w:tabs>
          <w:tab w:val="num" w:pos="4320"/>
        </w:tabs>
        <w:ind w:left="4320" w:hanging="360"/>
      </w:pPr>
      <w:rPr>
        <w:rFonts w:ascii="Wingdings" w:hAnsi="Wingdings" w:hint="default"/>
      </w:rPr>
    </w:lvl>
    <w:lvl w:ilvl="6" w:tplc="E5CC7B0A" w:tentative="1">
      <w:start w:val="1"/>
      <w:numFmt w:val="bullet"/>
      <w:lvlText w:val=""/>
      <w:lvlJc w:val="left"/>
      <w:pPr>
        <w:tabs>
          <w:tab w:val="num" w:pos="5040"/>
        </w:tabs>
        <w:ind w:left="5040" w:hanging="360"/>
      </w:pPr>
      <w:rPr>
        <w:rFonts w:ascii="Symbol" w:hAnsi="Symbol" w:hint="default"/>
      </w:rPr>
    </w:lvl>
    <w:lvl w:ilvl="7" w:tplc="ACCA6CA6" w:tentative="1">
      <w:start w:val="1"/>
      <w:numFmt w:val="bullet"/>
      <w:lvlText w:val="o"/>
      <w:lvlJc w:val="left"/>
      <w:pPr>
        <w:tabs>
          <w:tab w:val="num" w:pos="5760"/>
        </w:tabs>
        <w:ind w:left="5760" w:hanging="360"/>
      </w:pPr>
      <w:rPr>
        <w:rFonts w:ascii="Courier New" w:hAnsi="Courier New" w:cs="Courier New" w:hint="default"/>
      </w:rPr>
    </w:lvl>
    <w:lvl w:ilvl="8" w:tplc="A880E3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BF5067"/>
    <w:multiLevelType w:val="multilevel"/>
    <w:tmpl w:val="4612A74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C1025E0"/>
    <w:multiLevelType w:val="hybridMultilevel"/>
    <w:tmpl w:val="891457F4"/>
    <w:lvl w:ilvl="0" w:tplc="23F850D4">
      <w:start w:val="1"/>
      <w:numFmt w:val="bullet"/>
      <w:lvlText w:val="­"/>
      <w:lvlJc w:val="left"/>
      <w:pPr>
        <w:tabs>
          <w:tab w:val="num" w:pos="720"/>
        </w:tabs>
        <w:ind w:left="720" w:hanging="360"/>
      </w:pPr>
      <w:rPr>
        <w:rFonts w:ascii="Courier New" w:hAnsi="Courier New" w:hint="default"/>
        <w:sz w:val="28"/>
        <w:szCs w:val="28"/>
      </w:rPr>
    </w:lvl>
    <w:lvl w:ilvl="1" w:tplc="F93CFD58">
      <w:start w:val="1"/>
      <w:numFmt w:val="lowerLetter"/>
      <w:lvlText w:val="%2."/>
      <w:lvlJc w:val="left"/>
      <w:pPr>
        <w:tabs>
          <w:tab w:val="num" w:pos="1440"/>
        </w:tabs>
        <w:ind w:left="1440" w:hanging="360"/>
      </w:pPr>
      <w:rPr>
        <w:rFonts w:ascii="Arial" w:hAnsi="Arial" w:hint="default"/>
        <w:b w:val="0"/>
        <w:i w:val="0"/>
        <w:sz w:val="22"/>
        <w:szCs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567C98"/>
    <w:multiLevelType w:val="hybridMultilevel"/>
    <w:tmpl w:val="546E6C82"/>
    <w:lvl w:ilvl="0" w:tplc="02CC872E">
      <w:start w:val="1"/>
      <w:numFmt w:val="bullet"/>
      <w:lvlText w:val=""/>
      <w:lvlJc w:val="left"/>
      <w:pPr>
        <w:tabs>
          <w:tab w:val="num" w:pos="360"/>
        </w:tabs>
        <w:ind w:left="360" w:hanging="360"/>
      </w:pPr>
      <w:rPr>
        <w:rFonts w:ascii="Symbol" w:hAnsi="Symbol" w:hint="default"/>
      </w:rPr>
    </w:lvl>
    <w:lvl w:ilvl="1" w:tplc="AC6AD6E8">
      <w:start w:val="1"/>
      <w:numFmt w:val="bullet"/>
      <w:lvlText w:val="o"/>
      <w:lvlJc w:val="left"/>
      <w:pPr>
        <w:tabs>
          <w:tab w:val="num" w:pos="360"/>
        </w:tabs>
        <w:ind w:left="360" w:hanging="360"/>
      </w:pPr>
      <w:rPr>
        <w:rFonts w:ascii="Courier New" w:hAnsi="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start w:val="1"/>
      <w:numFmt w:val="bullet"/>
      <w:lvlText w:val=""/>
      <w:lvlJc w:val="left"/>
      <w:pPr>
        <w:tabs>
          <w:tab w:val="num" w:pos="1800"/>
        </w:tabs>
        <w:ind w:left="1800" w:hanging="360"/>
      </w:pPr>
      <w:rPr>
        <w:rFonts w:ascii="Symbol" w:hAnsi="Symbol" w:hint="default"/>
      </w:rPr>
    </w:lvl>
    <w:lvl w:ilvl="4" w:tplc="0C090003">
      <w:start w:val="1"/>
      <w:numFmt w:val="bullet"/>
      <w:lvlText w:val="o"/>
      <w:lvlJc w:val="left"/>
      <w:pPr>
        <w:tabs>
          <w:tab w:val="num" w:pos="2520"/>
        </w:tabs>
        <w:ind w:left="2520" w:hanging="360"/>
      </w:pPr>
      <w:rPr>
        <w:rFonts w:ascii="Courier New" w:hAnsi="Courier New" w:hint="default"/>
      </w:rPr>
    </w:lvl>
    <w:lvl w:ilvl="5" w:tplc="0C090005">
      <w:start w:val="1"/>
      <w:numFmt w:val="bullet"/>
      <w:lvlText w:val=""/>
      <w:lvlJc w:val="left"/>
      <w:pPr>
        <w:tabs>
          <w:tab w:val="num" w:pos="3240"/>
        </w:tabs>
        <w:ind w:left="3240" w:hanging="360"/>
      </w:pPr>
      <w:rPr>
        <w:rFonts w:ascii="Wingdings" w:hAnsi="Wingdings" w:hint="default"/>
      </w:rPr>
    </w:lvl>
    <w:lvl w:ilvl="6" w:tplc="0C090001">
      <w:start w:val="1"/>
      <w:numFmt w:val="bullet"/>
      <w:lvlText w:val=""/>
      <w:lvlJc w:val="left"/>
      <w:pPr>
        <w:tabs>
          <w:tab w:val="num" w:pos="3960"/>
        </w:tabs>
        <w:ind w:left="3960" w:hanging="360"/>
      </w:pPr>
      <w:rPr>
        <w:rFonts w:ascii="Symbol" w:hAnsi="Symbol" w:hint="default"/>
      </w:rPr>
    </w:lvl>
    <w:lvl w:ilvl="7" w:tplc="0C090003">
      <w:start w:val="1"/>
      <w:numFmt w:val="bullet"/>
      <w:lvlText w:val="o"/>
      <w:lvlJc w:val="left"/>
      <w:pPr>
        <w:tabs>
          <w:tab w:val="num" w:pos="4680"/>
        </w:tabs>
        <w:ind w:left="4680" w:hanging="360"/>
      </w:pPr>
      <w:rPr>
        <w:rFonts w:ascii="Courier New" w:hAnsi="Courier New" w:hint="default"/>
      </w:rPr>
    </w:lvl>
    <w:lvl w:ilvl="8" w:tplc="0C090005">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F174F54"/>
    <w:multiLevelType w:val="hybridMultilevel"/>
    <w:tmpl w:val="2F342F8C"/>
    <w:lvl w:ilvl="0" w:tplc="C8981F4E">
      <w:start w:val="1"/>
      <w:numFmt w:val="bullet"/>
      <w:lvlText w:val=""/>
      <w:lvlJc w:val="left"/>
      <w:pPr>
        <w:tabs>
          <w:tab w:val="num" w:pos="720"/>
        </w:tabs>
        <w:ind w:left="720" w:hanging="360"/>
      </w:pPr>
      <w:rPr>
        <w:rFonts w:ascii="Symbol" w:hAnsi="Symbol" w:hint="default"/>
        <w:sz w:val="20"/>
        <w:szCs w:val="20"/>
      </w:rPr>
    </w:lvl>
    <w:lvl w:ilvl="1" w:tplc="6E08B59C">
      <w:start w:val="1"/>
      <w:numFmt w:val="decimal"/>
      <w:lvlText w:val="%2."/>
      <w:lvlJc w:val="left"/>
      <w:pPr>
        <w:tabs>
          <w:tab w:val="num" w:pos="1443"/>
        </w:tabs>
        <w:ind w:left="1443" w:hanging="363"/>
      </w:pPr>
      <w:rPr>
        <w:rFonts w:hint="default"/>
      </w:rPr>
    </w:lvl>
    <w:lvl w:ilvl="2" w:tplc="9534744A" w:tentative="1">
      <w:start w:val="1"/>
      <w:numFmt w:val="lowerRoman"/>
      <w:lvlText w:val="%3."/>
      <w:lvlJc w:val="right"/>
      <w:pPr>
        <w:tabs>
          <w:tab w:val="num" w:pos="2160"/>
        </w:tabs>
        <w:ind w:left="2160" w:hanging="180"/>
      </w:pPr>
    </w:lvl>
    <w:lvl w:ilvl="3" w:tplc="DB40E952" w:tentative="1">
      <w:start w:val="1"/>
      <w:numFmt w:val="decimal"/>
      <w:lvlText w:val="%4."/>
      <w:lvlJc w:val="left"/>
      <w:pPr>
        <w:tabs>
          <w:tab w:val="num" w:pos="2880"/>
        </w:tabs>
        <w:ind w:left="2880" w:hanging="360"/>
      </w:pPr>
    </w:lvl>
    <w:lvl w:ilvl="4" w:tplc="8ACA0D98" w:tentative="1">
      <w:start w:val="1"/>
      <w:numFmt w:val="lowerLetter"/>
      <w:lvlText w:val="%5."/>
      <w:lvlJc w:val="left"/>
      <w:pPr>
        <w:tabs>
          <w:tab w:val="num" w:pos="3600"/>
        </w:tabs>
        <w:ind w:left="3600" w:hanging="360"/>
      </w:pPr>
    </w:lvl>
    <w:lvl w:ilvl="5" w:tplc="D7A0D7AC" w:tentative="1">
      <w:start w:val="1"/>
      <w:numFmt w:val="lowerRoman"/>
      <w:lvlText w:val="%6."/>
      <w:lvlJc w:val="right"/>
      <w:pPr>
        <w:tabs>
          <w:tab w:val="num" w:pos="4320"/>
        </w:tabs>
        <w:ind w:left="4320" w:hanging="180"/>
      </w:pPr>
    </w:lvl>
    <w:lvl w:ilvl="6" w:tplc="709A51B8" w:tentative="1">
      <w:start w:val="1"/>
      <w:numFmt w:val="decimal"/>
      <w:lvlText w:val="%7."/>
      <w:lvlJc w:val="left"/>
      <w:pPr>
        <w:tabs>
          <w:tab w:val="num" w:pos="5040"/>
        </w:tabs>
        <w:ind w:left="5040" w:hanging="360"/>
      </w:pPr>
    </w:lvl>
    <w:lvl w:ilvl="7" w:tplc="7B0266BE" w:tentative="1">
      <w:start w:val="1"/>
      <w:numFmt w:val="lowerLetter"/>
      <w:lvlText w:val="%8."/>
      <w:lvlJc w:val="left"/>
      <w:pPr>
        <w:tabs>
          <w:tab w:val="num" w:pos="5760"/>
        </w:tabs>
        <w:ind w:left="5760" w:hanging="360"/>
      </w:pPr>
    </w:lvl>
    <w:lvl w:ilvl="8" w:tplc="09C29EA8" w:tentative="1">
      <w:start w:val="1"/>
      <w:numFmt w:val="lowerRoman"/>
      <w:lvlText w:val="%9."/>
      <w:lvlJc w:val="right"/>
      <w:pPr>
        <w:tabs>
          <w:tab w:val="num" w:pos="6480"/>
        </w:tabs>
        <w:ind w:left="6480" w:hanging="180"/>
      </w:pPr>
    </w:lvl>
  </w:abstractNum>
  <w:abstractNum w:abstractNumId="15" w15:restartNumberingAfterBreak="0">
    <w:nsid w:val="707C0F5C"/>
    <w:multiLevelType w:val="hybridMultilevel"/>
    <w:tmpl w:val="EA9015A6"/>
    <w:lvl w:ilvl="0" w:tplc="0DE0A1A6">
      <w:start w:val="1"/>
      <w:numFmt w:val="bullet"/>
      <w:lvlText w:val=""/>
      <w:lvlJc w:val="left"/>
      <w:pPr>
        <w:tabs>
          <w:tab w:val="num" w:pos="1440"/>
        </w:tabs>
        <w:ind w:left="1440" w:hanging="360"/>
      </w:pPr>
      <w:rPr>
        <w:rFonts w:ascii="Symbol" w:hAnsi="Symbol" w:hint="default"/>
        <w:color w:val="auto"/>
      </w:rPr>
    </w:lvl>
    <w:lvl w:ilvl="1" w:tplc="DEE6CCEC"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BE4382"/>
    <w:multiLevelType w:val="hybridMultilevel"/>
    <w:tmpl w:val="58E846B4"/>
    <w:lvl w:ilvl="0" w:tplc="A1BE78DE">
      <w:start w:val="1"/>
      <w:numFmt w:val="decimal"/>
      <w:lvlText w:val="%1."/>
      <w:lvlJc w:val="left"/>
      <w:pPr>
        <w:tabs>
          <w:tab w:val="num" w:pos="360"/>
        </w:tabs>
        <w:ind w:left="360" w:hanging="360"/>
      </w:pPr>
    </w:lvl>
    <w:lvl w:ilvl="1" w:tplc="0C090003">
      <w:start w:val="1"/>
      <w:numFmt w:val="lowerLetter"/>
      <w:lvlText w:val="%2."/>
      <w:lvlJc w:val="left"/>
      <w:pPr>
        <w:tabs>
          <w:tab w:val="num" w:pos="1080"/>
        </w:tabs>
        <w:ind w:left="1080" w:hanging="360"/>
      </w:pPr>
    </w:lvl>
    <w:lvl w:ilvl="2" w:tplc="0C090005">
      <w:start w:val="1"/>
      <w:numFmt w:val="lowerRoman"/>
      <w:lvlText w:val="%3."/>
      <w:lvlJc w:val="right"/>
      <w:pPr>
        <w:tabs>
          <w:tab w:val="num" w:pos="1800"/>
        </w:tabs>
        <w:ind w:left="1800" w:hanging="180"/>
      </w:pPr>
    </w:lvl>
    <w:lvl w:ilvl="3" w:tplc="0C090001" w:tentative="1">
      <w:start w:val="1"/>
      <w:numFmt w:val="decimal"/>
      <w:lvlText w:val="%4."/>
      <w:lvlJc w:val="left"/>
      <w:pPr>
        <w:tabs>
          <w:tab w:val="num" w:pos="2520"/>
        </w:tabs>
        <w:ind w:left="2520" w:hanging="360"/>
      </w:pPr>
    </w:lvl>
    <w:lvl w:ilvl="4" w:tplc="0C090003" w:tentative="1">
      <w:start w:val="1"/>
      <w:numFmt w:val="lowerLetter"/>
      <w:lvlText w:val="%5."/>
      <w:lvlJc w:val="left"/>
      <w:pPr>
        <w:tabs>
          <w:tab w:val="num" w:pos="3240"/>
        </w:tabs>
        <w:ind w:left="3240" w:hanging="360"/>
      </w:pPr>
    </w:lvl>
    <w:lvl w:ilvl="5" w:tplc="0C090005" w:tentative="1">
      <w:start w:val="1"/>
      <w:numFmt w:val="lowerRoman"/>
      <w:lvlText w:val="%6."/>
      <w:lvlJc w:val="right"/>
      <w:pPr>
        <w:tabs>
          <w:tab w:val="num" w:pos="3960"/>
        </w:tabs>
        <w:ind w:left="3960" w:hanging="180"/>
      </w:pPr>
    </w:lvl>
    <w:lvl w:ilvl="6" w:tplc="0C090001" w:tentative="1">
      <w:start w:val="1"/>
      <w:numFmt w:val="decimal"/>
      <w:lvlText w:val="%7."/>
      <w:lvlJc w:val="left"/>
      <w:pPr>
        <w:tabs>
          <w:tab w:val="num" w:pos="4680"/>
        </w:tabs>
        <w:ind w:left="4680" w:hanging="360"/>
      </w:pPr>
    </w:lvl>
    <w:lvl w:ilvl="7" w:tplc="0C090003" w:tentative="1">
      <w:start w:val="1"/>
      <w:numFmt w:val="lowerLetter"/>
      <w:lvlText w:val="%8."/>
      <w:lvlJc w:val="left"/>
      <w:pPr>
        <w:tabs>
          <w:tab w:val="num" w:pos="5400"/>
        </w:tabs>
        <w:ind w:left="5400" w:hanging="360"/>
      </w:pPr>
    </w:lvl>
    <w:lvl w:ilvl="8" w:tplc="0C090005" w:tentative="1">
      <w:start w:val="1"/>
      <w:numFmt w:val="lowerRoman"/>
      <w:lvlText w:val="%9."/>
      <w:lvlJc w:val="right"/>
      <w:pPr>
        <w:tabs>
          <w:tab w:val="num" w:pos="6120"/>
        </w:tabs>
        <w:ind w:left="6120" w:hanging="180"/>
      </w:pPr>
    </w:lvl>
  </w:abstractNum>
  <w:abstractNum w:abstractNumId="17" w15:restartNumberingAfterBreak="0">
    <w:nsid w:val="77427D55"/>
    <w:multiLevelType w:val="hybridMultilevel"/>
    <w:tmpl w:val="E79E3230"/>
    <w:lvl w:ilvl="0" w:tplc="AC6AD6E8">
      <w:start w:val="1"/>
      <w:numFmt w:val="bullet"/>
      <w:lvlText w:val=""/>
      <w:lvlJc w:val="left"/>
      <w:pPr>
        <w:tabs>
          <w:tab w:val="num" w:pos="814"/>
        </w:tabs>
        <w:ind w:left="814" w:hanging="454"/>
      </w:pPr>
      <w:rPr>
        <w:rFonts w:ascii="Symbol" w:hAnsi="Symbol" w:hint="default"/>
        <w:color w:val="auto"/>
        <w:sz w:val="23"/>
      </w:rPr>
    </w:lvl>
    <w:lvl w:ilvl="1" w:tplc="8F02EAEE">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8" w15:restartNumberingAfterBreak="0">
    <w:nsid w:val="7D004EC8"/>
    <w:multiLevelType w:val="hybridMultilevel"/>
    <w:tmpl w:val="1A84B2F2"/>
    <w:lvl w:ilvl="0" w:tplc="1AAA70EA">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19" w15:restartNumberingAfterBreak="0">
    <w:nsid w:val="7DD0587D"/>
    <w:multiLevelType w:val="hybridMultilevel"/>
    <w:tmpl w:val="EE5AAC76"/>
    <w:lvl w:ilvl="0" w:tplc="0C09000F">
      <w:start w:val="1"/>
      <w:numFmt w:val="bullet"/>
      <w:lvlText w:val=""/>
      <w:lvlJc w:val="left"/>
      <w:pPr>
        <w:tabs>
          <w:tab w:val="num" w:pos="360"/>
        </w:tabs>
        <w:ind w:left="360" w:hanging="360"/>
      </w:pPr>
      <w:rPr>
        <w:rFonts w:ascii="Symbol" w:hAnsi="Symbol" w:hint="default"/>
        <w:b w:val="0"/>
        <w:i w:val="0"/>
        <w:sz w:val="32"/>
        <w:szCs w:val="32"/>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176F87"/>
    <w:multiLevelType w:val="hybridMultilevel"/>
    <w:tmpl w:val="C8366C98"/>
    <w:lvl w:ilvl="0" w:tplc="B7A0238C">
      <w:start w:val="1"/>
      <w:numFmt w:val="decimal"/>
      <w:lvlText w:val="%1."/>
      <w:lvlJc w:val="left"/>
      <w:pPr>
        <w:tabs>
          <w:tab w:val="num" w:pos="360"/>
        </w:tabs>
        <w:ind w:left="360" w:hanging="360"/>
      </w:pPr>
    </w:lvl>
    <w:lvl w:ilvl="1" w:tplc="0C090019">
      <w:start w:val="1"/>
      <w:numFmt w:val="decimal"/>
      <w:lvlText w:val="%2."/>
      <w:lvlJc w:val="left"/>
      <w:pPr>
        <w:tabs>
          <w:tab w:val="num" w:pos="1083"/>
        </w:tabs>
        <w:ind w:left="1083" w:hanging="363"/>
      </w:pPr>
      <w:rPr>
        <w:rFonts w:cs="Times New Roman" w:hint="default"/>
        <w:i w:val="0"/>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num w:numId="1">
    <w:abstractNumId w:val="20"/>
  </w:num>
  <w:num w:numId="2">
    <w:abstractNumId w:val="17"/>
  </w:num>
  <w:num w:numId="3">
    <w:abstractNumId w:val="12"/>
  </w:num>
  <w:num w:numId="4">
    <w:abstractNumId w:val="13"/>
  </w:num>
  <w:num w:numId="5">
    <w:abstractNumId w:val="2"/>
  </w:num>
  <w:num w:numId="6">
    <w:abstractNumId w:val="11"/>
  </w:num>
  <w:num w:numId="7">
    <w:abstractNumId w:val="9"/>
  </w:num>
  <w:num w:numId="8">
    <w:abstractNumId w:val="3"/>
  </w:num>
  <w:num w:numId="9">
    <w:abstractNumId w:val="10"/>
  </w:num>
  <w:num w:numId="10">
    <w:abstractNumId w:val="16"/>
  </w:num>
  <w:num w:numId="11">
    <w:abstractNumId w:val="19"/>
  </w:num>
  <w:num w:numId="12">
    <w:abstractNumId w:val="8"/>
  </w:num>
  <w:num w:numId="13">
    <w:abstractNumId w:val="4"/>
  </w:num>
  <w:num w:numId="14">
    <w:abstractNumId w:val="6"/>
  </w:num>
  <w:num w:numId="15">
    <w:abstractNumId w:val="0"/>
  </w:num>
  <w:num w:numId="16">
    <w:abstractNumId w:val="5"/>
  </w:num>
  <w:num w:numId="17">
    <w:abstractNumId w:val="15"/>
  </w:num>
  <w:num w:numId="18">
    <w:abstractNumId w:val="14"/>
  </w:num>
  <w:num w:numId="19">
    <w:abstractNumId w:val="18"/>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90"/>
    <w:rsid w:val="00001CB0"/>
    <w:rsid w:val="00002F29"/>
    <w:rsid w:val="0001362D"/>
    <w:rsid w:val="00015523"/>
    <w:rsid w:val="00023E85"/>
    <w:rsid w:val="00034B86"/>
    <w:rsid w:val="00052B5A"/>
    <w:rsid w:val="00055285"/>
    <w:rsid w:val="000558AA"/>
    <w:rsid w:val="00083FE3"/>
    <w:rsid w:val="00095391"/>
    <w:rsid w:val="00096690"/>
    <w:rsid w:val="000E32E5"/>
    <w:rsid w:val="000E7F59"/>
    <w:rsid w:val="000F303C"/>
    <w:rsid w:val="00102CCC"/>
    <w:rsid w:val="00135732"/>
    <w:rsid w:val="0013713B"/>
    <w:rsid w:val="00153CF6"/>
    <w:rsid w:val="0016260E"/>
    <w:rsid w:val="001667DF"/>
    <w:rsid w:val="00170202"/>
    <w:rsid w:val="00183B13"/>
    <w:rsid w:val="00186F81"/>
    <w:rsid w:val="00191181"/>
    <w:rsid w:val="0019774B"/>
    <w:rsid w:val="001A6F16"/>
    <w:rsid w:val="001C4954"/>
    <w:rsid w:val="001C5923"/>
    <w:rsid w:val="001E2C4F"/>
    <w:rsid w:val="00201356"/>
    <w:rsid w:val="00212ED7"/>
    <w:rsid w:val="00237B5D"/>
    <w:rsid w:val="00253BF2"/>
    <w:rsid w:val="002678F1"/>
    <w:rsid w:val="002B2B69"/>
    <w:rsid w:val="002C2865"/>
    <w:rsid w:val="002D393D"/>
    <w:rsid w:val="002F4C88"/>
    <w:rsid w:val="00344A44"/>
    <w:rsid w:val="00345322"/>
    <w:rsid w:val="00356B43"/>
    <w:rsid w:val="00363C83"/>
    <w:rsid w:val="00441366"/>
    <w:rsid w:val="00445E82"/>
    <w:rsid w:val="004467FD"/>
    <w:rsid w:val="0048084C"/>
    <w:rsid w:val="004A4E55"/>
    <w:rsid w:val="004D3813"/>
    <w:rsid w:val="004E493A"/>
    <w:rsid w:val="00526E49"/>
    <w:rsid w:val="00552A02"/>
    <w:rsid w:val="00553EC5"/>
    <w:rsid w:val="005B150F"/>
    <w:rsid w:val="006571AE"/>
    <w:rsid w:val="00657976"/>
    <w:rsid w:val="00666CD1"/>
    <w:rsid w:val="00680F61"/>
    <w:rsid w:val="00681FAE"/>
    <w:rsid w:val="006B2250"/>
    <w:rsid w:val="006C166F"/>
    <w:rsid w:val="006D2130"/>
    <w:rsid w:val="006E3B2F"/>
    <w:rsid w:val="00707AB6"/>
    <w:rsid w:val="007156B7"/>
    <w:rsid w:val="00725CE1"/>
    <w:rsid w:val="00726E47"/>
    <w:rsid w:val="007445F3"/>
    <w:rsid w:val="00744FB4"/>
    <w:rsid w:val="00746179"/>
    <w:rsid w:val="00767C42"/>
    <w:rsid w:val="00776DA7"/>
    <w:rsid w:val="007811D1"/>
    <w:rsid w:val="007D2D44"/>
    <w:rsid w:val="007E4CC4"/>
    <w:rsid w:val="007E5FB1"/>
    <w:rsid w:val="007F6F6E"/>
    <w:rsid w:val="00813FAA"/>
    <w:rsid w:val="00863480"/>
    <w:rsid w:val="00880755"/>
    <w:rsid w:val="008C3756"/>
    <w:rsid w:val="00944D46"/>
    <w:rsid w:val="00945BA1"/>
    <w:rsid w:val="00971AE9"/>
    <w:rsid w:val="009739ED"/>
    <w:rsid w:val="00996021"/>
    <w:rsid w:val="009B2271"/>
    <w:rsid w:val="00A324E2"/>
    <w:rsid w:val="00A760D5"/>
    <w:rsid w:val="00A93129"/>
    <w:rsid w:val="00A93A3A"/>
    <w:rsid w:val="00A97A9E"/>
    <w:rsid w:val="00AE6648"/>
    <w:rsid w:val="00AF5D7C"/>
    <w:rsid w:val="00B865C6"/>
    <w:rsid w:val="00BB3007"/>
    <w:rsid w:val="00BE2E4F"/>
    <w:rsid w:val="00BE68AA"/>
    <w:rsid w:val="00BF0D67"/>
    <w:rsid w:val="00BF37A7"/>
    <w:rsid w:val="00C213DC"/>
    <w:rsid w:val="00C26C99"/>
    <w:rsid w:val="00C72F7C"/>
    <w:rsid w:val="00C82BC6"/>
    <w:rsid w:val="00C853ED"/>
    <w:rsid w:val="00C85AE6"/>
    <w:rsid w:val="00C872F2"/>
    <w:rsid w:val="00D11150"/>
    <w:rsid w:val="00D26823"/>
    <w:rsid w:val="00D371E9"/>
    <w:rsid w:val="00D867B0"/>
    <w:rsid w:val="00DD1DDF"/>
    <w:rsid w:val="00DF037E"/>
    <w:rsid w:val="00E07D83"/>
    <w:rsid w:val="00E15B5A"/>
    <w:rsid w:val="00E349A8"/>
    <w:rsid w:val="00E364D1"/>
    <w:rsid w:val="00E7083C"/>
    <w:rsid w:val="00E70F73"/>
    <w:rsid w:val="00ED3DC4"/>
    <w:rsid w:val="00ED6C3D"/>
    <w:rsid w:val="00F4224B"/>
    <w:rsid w:val="00FD2CDF"/>
    <w:rsid w:val="00FE7D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690"/>
    <w:rPr>
      <w:rFonts w:eastAsia="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6690"/>
    <w:pPr>
      <w:tabs>
        <w:tab w:val="center" w:pos="4153"/>
        <w:tab w:val="right" w:pos="8306"/>
      </w:tabs>
    </w:pPr>
    <w:rPr>
      <w:color w:val="auto"/>
    </w:rPr>
  </w:style>
  <w:style w:type="character" w:customStyle="1" w:styleId="HeaderChar">
    <w:name w:val="Header Char"/>
    <w:basedOn w:val="DefaultParagraphFont"/>
    <w:link w:val="Header"/>
    <w:semiHidden/>
    <w:locked/>
    <w:rsid w:val="00096690"/>
    <w:rPr>
      <w:sz w:val="24"/>
      <w:szCs w:val="24"/>
      <w:lang w:val="en-AU" w:eastAsia="en-AU" w:bidi="ar-SA"/>
    </w:rPr>
  </w:style>
  <w:style w:type="paragraph" w:styleId="Footer">
    <w:name w:val="footer"/>
    <w:basedOn w:val="Normal"/>
    <w:link w:val="FooterChar"/>
    <w:rsid w:val="00096690"/>
    <w:pPr>
      <w:tabs>
        <w:tab w:val="center" w:pos="4153"/>
        <w:tab w:val="right" w:pos="8306"/>
      </w:tabs>
    </w:pPr>
  </w:style>
  <w:style w:type="character" w:customStyle="1" w:styleId="FooterChar">
    <w:name w:val="Footer Char"/>
    <w:basedOn w:val="DefaultParagraphFont"/>
    <w:link w:val="Footer"/>
    <w:semiHidden/>
    <w:locked/>
    <w:rsid w:val="00096690"/>
    <w:rPr>
      <w:color w:val="000000"/>
      <w:sz w:val="24"/>
      <w:szCs w:val="24"/>
      <w:lang w:val="en-AU" w:eastAsia="en-AU" w:bidi="ar-SA"/>
    </w:rPr>
  </w:style>
  <w:style w:type="paragraph" w:customStyle="1" w:styleId="CharChar3CharCharCharCharCharChar">
    <w:name w:val="Char Char3 Char Char Char Char Char Char"/>
    <w:basedOn w:val="Normal"/>
    <w:rsid w:val="00096690"/>
    <w:pPr>
      <w:spacing w:after="160" w:line="240" w:lineRule="exact"/>
    </w:pPr>
    <w:rPr>
      <w:rFonts w:ascii="Tahoma" w:hAnsi="Tahoma" w:cs="Tahoma"/>
      <w:color w:val="auto"/>
      <w:sz w:val="20"/>
      <w:szCs w:val="20"/>
      <w:lang w:val="en-US" w:eastAsia="en-US"/>
    </w:rPr>
  </w:style>
  <w:style w:type="paragraph" w:customStyle="1" w:styleId="MRBullet">
    <w:name w:val="MR_Bullet"/>
    <w:basedOn w:val="Normal"/>
    <w:rsid w:val="00237B5D"/>
    <w:pPr>
      <w:keepLines/>
      <w:numPr>
        <w:numId w:val="12"/>
      </w:numPr>
      <w:spacing w:after="300" w:line="300" w:lineRule="atLeast"/>
    </w:pPr>
    <w:rPr>
      <w:color w:val="auto"/>
      <w:sz w:val="22"/>
      <w:szCs w:val="20"/>
      <w:lang w:eastAsia="en-US"/>
    </w:rPr>
  </w:style>
  <w:style w:type="paragraph" w:customStyle="1" w:styleId="MRBullet2">
    <w:name w:val="MR_Bullet2"/>
    <w:basedOn w:val="Normal"/>
    <w:rsid w:val="00237B5D"/>
    <w:pPr>
      <w:keepLines/>
      <w:numPr>
        <w:ilvl w:val="1"/>
        <w:numId w:val="12"/>
      </w:numPr>
      <w:spacing w:after="300" w:line="300" w:lineRule="atLeast"/>
    </w:pPr>
    <w:rPr>
      <w:color w:val="auto"/>
      <w:sz w:val="22"/>
      <w:szCs w:val="20"/>
      <w:lang w:eastAsia="en-US"/>
    </w:rPr>
  </w:style>
  <w:style w:type="paragraph" w:customStyle="1" w:styleId="MRBullet3">
    <w:name w:val="MR_Bullet3"/>
    <w:basedOn w:val="Normal"/>
    <w:rsid w:val="00237B5D"/>
    <w:pPr>
      <w:keepLines/>
      <w:numPr>
        <w:ilvl w:val="2"/>
        <w:numId w:val="12"/>
      </w:numPr>
      <w:spacing w:after="300" w:line="300" w:lineRule="atLeast"/>
    </w:pPr>
    <w:rPr>
      <w:color w:val="auto"/>
      <w:sz w:val="22"/>
      <w:szCs w:val="20"/>
      <w:lang w:eastAsia="en-US"/>
    </w:rPr>
  </w:style>
  <w:style w:type="paragraph" w:customStyle="1" w:styleId="CharCharCharChar">
    <w:name w:val="Char Char Char Char"/>
    <w:basedOn w:val="Normal"/>
    <w:rsid w:val="00B865C6"/>
    <w:rPr>
      <w:rFonts w:cs="Arial"/>
      <w:b/>
      <w:color w:val="auto"/>
      <w:lang w:eastAsia="en-US"/>
    </w:rPr>
  </w:style>
  <w:style w:type="paragraph" w:customStyle="1" w:styleId="PortfolioBullet">
    <w:name w:val="Portfolio_Bullet"/>
    <w:basedOn w:val="Normal"/>
    <w:rsid w:val="00034B86"/>
    <w:pPr>
      <w:keepLines/>
      <w:spacing w:after="240"/>
      <w:jc w:val="both"/>
    </w:pPr>
    <w:rPr>
      <w:rFonts w:ascii="Arial" w:hAnsi="Arial"/>
      <w:color w:val="auto"/>
      <w:sz w:val="22"/>
      <w:szCs w:val="20"/>
      <w:lang w:eastAsia="en-US"/>
    </w:rPr>
  </w:style>
  <w:style w:type="paragraph" w:styleId="ListParagraph">
    <w:name w:val="List Paragraph"/>
    <w:basedOn w:val="Normal"/>
    <w:uiPriority w:val="34"/>
    <w:qFormat/>
    <w:rsid w:val="00253BF2"/>
    <w:pPr>
      <w:ind w:left="720"/>
    </w:pPr>
  </w:style>
  <w:style w:type="paragraph" w:customStyle="1" w:styleId="CharCharChar">
    <w:name w:val="Char Char Char"/>
    <w:basedOn w:val="Normal"/>
    <w:rsid w:val="00253BF2"/>
    <w:rPr>
      <w:rFonts w:ascii="Arial" w:hAnsi="Arial" w:cs="Arial"/>
      <w:sz w:val="22"/>
      <w:szCs w:val="22"/>
      <w:lang w:eastAsia="en-US"/>
    </w:rPr>
  </w:style>
  <w:style w:type="paragraph" w:styleId="BalloonText">
    <w:name w:val="Balloon Text"/>
    <w:basedOn w:val="Normal"/>
    <w:semiHidden/>
    <w:rsid w:val="00767C42"/>
    <w:rPr>
      <w:rFonts w:ascii="Tahoma" w:hAnsi="Tahoma" w:cs="Tahoma"/>
      <w:sz w:val="16"/>
      <w:szCs w:val="16"/>
    </w:rPr>
  </w:style>
  <w:style w:type="paragraph" w:customStyle="1" w:styleId="PortfolioBullet2">
    <w:name w:val="Portfolio_Bullet2"/>
    <w:basedOn w:val="Normal"/>
    <w:rsid w:val="00363C83"/>
    <w:pPr>
      <w:keepLines/>
      <w:tabs>
        <w:tab w:val="num" w:pos="1134"/>
      </w:tabs>
      <w:spacing w:after="240"/>
      <w:ind w:left="1134" w:hanging="567"/>
      <w:jc w:val="both"/>
    </w:pPr>
    <w:rPr>
      <w:rFonts w:ascii="Arial" w:hAnsi="Arial"/>
      <w:color w:val="auto"/>
      <w:sz w:val="22"/>
      <w:szCs w:val="20"/>
      <w:lang w:eastAsia="en-US"/>
    </w:rPr>
  </w:style>
  <w:style w:type="paragraph" w:customStyle="1" w:styleId="PortfolioBullet3">
    <w:name w:val="Portfolio_Bullet3"/>
    <w:basedOn w:val="Normal"/>
    <w:rsid w:val="00363C83"/>
    <w:pPr>
      <w:keepLines/>
      <w:tabs>
        <w:tab w:val="num" w:pos="1701"/>
      </w:tabs>
      <w:spacing w:after="240"/>
      <w:ind w:left="1701" w:hanging="567"/>
      <w:jc w:val="both"/>
    </w:pPr>
    <w:rPr>
      <w:rFonts w:ascii="Arial" w:hAnsi="Arial"/>
      <w:color w:val="auto"/>
      <w:sz w:val="22"/>
      <w:szCs w:val="20"/>
      <w:lang w:eastAsia="en-US"/>
    </w:rPr>
  </w:style>
  <w:style w:type="character" w:styleId="Hyperlink">
    <w:name w:val="Hyperlink"/>
    <w:basedOn w:val="DefaultParagraphFont"/>
    <w:rsid w:val="008634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Att%202%20-%20Fitzgibbon%20Urban%20Development%20Area%20Development%20Scheme%20-%20Part%202.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ttachments/Att%201%20-%20Fitzgibbon%20Urban%20Development%20Area%20Development%20Scheme%20-%20Part%201.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ttachments/Att%205%20-%20Fitzgibbon%20Urban%20Development%20Area%20Development%20Scheme%20-%20Part%20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ttachments/Att%204%20-%20Fitzgibbon%20Urban%20Development%20Area%20Development%20Scheme%20-%20Part%204.PDF" TargetMode="External"/><Relationship Id="rId4" Type="http://schemas.openxmlformats.org/officeDocument/2006/relationships/webSettings" Target="webSettings.xml"/><Relationship Id="rId9" Type="http://schemas.openxmlformats.org/officeDocument/2006/relationships/hyperlink" Target="Attachments/Att%203%20-%20Fitzgibbon%20Urban%20Development%20Area%20Development%20Scheme%20-%20Part%203.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1301</Characters>
  <Application>Microsoft Office Word</Application>
  <DocSecurity>0</DocSecurity>
  <Lines>25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1538</CharactersWithSpaces>
  <SharedDoc>false</SharedDoc>
  <HyperlinkBase>https://www.cabinet.qld.gov.au/documents/2011/Jul/UDA Fitzgibbon/</HyperlinkBase>
  <HLinks>
    <vt:vector size="30" baseType="variant">
      <vt:variant>
        <vt:i4>4784134</vt:i4>
      </vt:variant>
      <vt:variant>
        <vt:i4>12</vt:i4>
      </vt:variant>
      <vt:variant>
        <vt:i4>0</vt:i4>
      </vt:variant>
      <vt:variant>
        <vt:i4>5</vt:i4>
      </vt:variant>
      <vt:variant>
        <vt:lpwstr>Attachments/Att 5 - Fitzgibbon Urban Development Area Development Scheme - Part 5.PDF</vt:lpwstr>
      </vt:variant>
      <vt:variant>
        <vt:lpwstr/>
      </vt:variant>
      <vt:variant>
        <vt:i4>4784134</vt:i4>
      </vt:variant>
      <vt:variant>
        <vt:i4>9</vt:i4>
      </vt:variant>
      <vt:variant>
        <vt:i4>0</vt:i4>
      </vt:variant>
      <vt:variant>
        <vt:i4>5</vt:i4>
      </vt:variant>
      <vt:variant>
        <vt:lpwstr>Attachments/Att 4 - Fitzgibbon Urban Development Area Development Scheme - Part 4.PDF</vt:lpwstr>
      </vt:variant>
      <vt:variant>
        <vt:lpwstr/>
      </vt:variant>
      <vt:variant>
        <vt:i4>4784134</vt:i4>
      </vt:variant>
      <vt:variant>
        <vt:i4>6</vt:i4>
      </vt:variant>
      <vt:variant>
        <vt:i4>0</vt:i4>
      </vt:variant>
      <vt:variant>
        <vt:i4>5</vt:i4>
      </vt:variant>
      <vt:variant>
        <vt:lpwstr>Attachments/Att 3 - Fitzgibbon Urban Development Area Development Scheme - Part 3.PDF</vt:lpwstr>
      </vt:variant>
      <vt:variant>
        <vt:lpwstr/>
      </vt:variant>
      <vt:variant>
        <vt:i4>4784134</vt:i4>
      </vt:variant>
      <vt:variant>
        <vt:i4>3</vt:i4>
      </vt:variant>
      <vt:variant>
        <vt:i4>0</vt:i4>
      </vt:variant>
      <vt:variant>
        <vt:i4>5</vt:i4>
      </vt:variant>
      <vt:variant>
        <vt:lpwstr>Attachments/Att 2 - Fitzgibbon Urban Development Area Development Scheme - Part 2.PDF</vt:lpwstr>
      </vt:variant>
      <vt:variant>
        <vt:lpwstr/>
      </vt:variant>
      <vt:variant>
        <vt:i4>4784134</vt:i4>
      </vt:variant>
      <vt:variant>
        <vt:i4>0</vt:i4>
      </vt:variant>
      <vt:variant>
        <vt:i4>0</vt:i4>
      </vt:variant>
      <vt:variant>
        <vt:i4>5</vt:i4>
      </vt:variant>
      <vt:variant>
        <vt:lpwstr>Attachments/Att 1 - Fitzgibbon Urban Development Area Development Scheme - Part 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2011-12-02T00:07:00Z</cp:lastPrinted>
  <dcterms:created xsi:type="dcterms:W3CDTF">2017-10-24T23:06:00Z</dcterms:created>
  <dcterms:modified xsi:type="dcterms:W3CDTF">2018-03-06T01:08:00Z</dcterms:modified>
  <cp:category>Planning,Urban_Planning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